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kern w:val="0"/>
          <w:sz w:val="28"/>
          <w:szCs w:val="28"/>
        </w:rPr>
      </w:pP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kern w:val="0"/>
          <w:sz w:val="28"/>
          <w:szCs w:val="28"/>
        </w:rPr>
      </w:pP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kern w:val="0"/>
          <w:sz w:val="28"/>
          <w:szCs w:val="28"/>
        </w:rPr>
      </w:pP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kern w:val="0"/>
          <w:sz w:val="28"/>
          <w:szCs w:val="28"/>
        </w:rPr>
      </w:pP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kern w:val="0"/>
          <w:sz w:val="28"/>
          <w:szCs w:val="28"/>
        </w:rPr>
      </w:pP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4A6F46">
        <w:rPr>
          <w:rFonts w:ascii="Times New Roman" w:hAnsi="Times New Roman"/>
          <w:kern w:val="0"/>
          <w:sz w:val="28"/>
          <w:szCs w:val="28"/>
        </w:rPr>
        <w:t>ФЕДЕРАЛЬНАЯ РАБОЧАЯ ПРОГРАММА</w:t>
      </w:r>
    </w:p>
    <w:p w:rsidR="007579C8" w:rsidRDefault="007579C8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4A6F46">
        <w:rPr>
          <w:rFonts w:ascii="Times New Roman" w:hAnsi="Times New Roman"/>
          <w:kern w:val="0"/>
          <w:sz w:val="28"/>
          <w:szCs w:val="28"/>
        </w:rPr>
        <w:t xml:space="preserve">НАЧАЛЬНОГО ОБЩЕГО ОБРАЗОВАНИЯ ДЛЯ ОБУЧАЮЩИХСЯ </w:t>
      </w: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4A6F46">
        <w:rPr>
          <w:rFonts w:ascii="Times New Roman" w:hAnsi="Times New Roman"/>
          <w:kern w:val="0"/>
          <w:sz w:val="28"/>
          <w:szCs w:val="28"/>
        </w:rPr>
        <w:t>С ЗАДЕРЖКОЙ ПСИХИЧЕСКОГО РАЗВИТИЯ</w:t>
      </w:r>
    </w:p>
    <w:p w:rsidR="007579C8" w:rsidRPr="004A6F46" w:rsidRDefault="007579C8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4A6F46">
        <w:rPr>
          <w:rFonts w:ascii="Times New Roman" w:hAnsi="Times New Roman"/>
          <w:kern w:val="0"/>
          <w:sz w:val="28"/>
          <w:szCs w:val="28"/>
        </w:rPr>
        <w:t>(</w:t>
      </w:r>
      <w:r>
        <w:rPr>
          <w:rFonts w:ascii="Times New Roman" w:hAnsi="Times New Roman"/>
          <w:kern w:val="0"/>
          <w:sz w:val="28"/>
          <w:szCs w:val="28"/>
        </w:rPr>
        <w:t>В</w:t>
      </w:r>
      <w:bookmarkStart w:id="0" w:name="_GoBack"/>
      <w:bookmarkEnd w:id="0"/>
      <w:r w:rsidRPr="004A6F46">
        <w:rPr>
          <w:rFonts w:ascii="Times New Roman" w:hAnsi="Times New Roman"/>
          <w:kern w:val="0"/>
          <w:sz w:val="28"/>
          <w:szCs w:val="28"/>
        </w:rPr>
        <w:t>ариант 7.2.)</w:t>
      </w:r>
    </w:p>
    <w:p w:rsidR="007579C8" w:rsidRDefault="007579C8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</w:p>
    <w:p w:rsidR="007579C8" w:rsidRDefault="007579C8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МУЗЫКА</w:t>
      </w: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386BA2">
      <w:pPr>
        <w:ind w:firstLine="708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4A6F46">
      <w:pPr>
        <w:ind w:firstLine="708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Табарсук 2023</w:t>
      </w:r>
    </w:p>
    <w:p w:rsidR="007579C8" w:rsidRPr="000E1B76" w:rsidRDefault="007579C8" w:rsidP="00386BA2">
      <w:pPr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br w:type="page"/>
      </w:r>
    </w:p>
    <w:p w:rsidR="007579C8" w:rsidRDefault="007579C8">
      <w:pPr>
        <w:pStyle w:val="TOCHeading"/>
        <w:rPr>
          <w:rFonts w:ascii="Times New Roman" w:hAnsi="Times New Roman"/>
          <w:b/>
          <w:caps/>
          <w:color w:val="auto"/>
          <w:sz w:val="24"/>
          <w:szCs w:val="24"/>
        </w:rPr>
      </w:pPr>
      <w:r w:rsidRPr="00DE0976">
        <w:rPr>
          <w:rFonts w:ascii="Times New Roman" w:hAnsi="Times New Roman"/>
          <w:b/>
          <w:caps/>
          <w:color w:val="auto"/>
          <w:sz w:val="24"/>
          <w:szCs w:val="24"/>
        </w:rPr>
        <w:t>Оглавление</w:t>
      </w:r>
    </w:p>
    <w:p w:rsidR="007579C8" w:rsidRPr="00DE0976" w:rsidRDefault="007579C8">
      <w:pPr>
        <w:pStyle w:val="TOC1"/>
        <w:rPr>
          <w:noProof/>
          <w:sz w:val="24"/>
          <w:szCs w:val="24"/>
          <w:lang w:eastAsia="ru-RU"/>
        </w:rPr>
      </w:pPr>
      <w:r w:rsidRPr="00DE0976">
        <w:rPr>
          <w:b/>
          <w:bCs/>
          <w:sz w:val="24"/>
          <w:szCs w:val="24"/>
        </w:rPr>
        <w:fldChar w:fldCharType="begin"/>
      </w:r>
      <w:r w:rsidRPr="00DE0976">
        <w:rPr>
          <w:b/>
          <w:bCs/>
          <w:sz w:val="24"/>
          <w:szCs w:val="24"/>
        </w:rPr>
        <w:instrText xml:space="preserve"> TOC \o "1-3" \h \z \u </w:instrText>
      </w:r>
      <w:r w:rsidRPr="00DE0976">
        <w:rPr>
          <w:b/>
          <w:bCs/>
          <w:sz w:val="24"/>
          <w:szCs w:val="24"/>
        </w:rPr>
        <w:fldChar w:fldCharType="separate"/>
      </w:r>
      <w:hyperlink w:anchor="_Toc142476722" w:history="1">
        <w:r w:rsidRPr="00DE0976">
          <w:rPr>
            <w:rStyle w:val="Hyperlink"/>
            <w:noProof/>
            <w:sz w:val="24"/>
            <w:szCs w:val="24"/>
          </w:rPr>
          <w:t>ПОЯСНИТЕЛЬНАЯ ЗАПИСКА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_Toc142476722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1"/>
        <w:rPr>
          <w:noProof/>
          <w:sz w:val="24"/>
          <w:szCs w:val="24"/>
          <w:lang w:eastAsia="ru-RU"/>
        </w:rPr>
      </w:pPr>
      <w:hyperlink w:anchor="_Toc142476723" w:history="1">
        <w:r w:rsidRPr="00DE0976">
          <w:rPr>
            <w:rStyle w:val="Hyperlink"/>
            <w:noProof/>
            <w:sz w:val="24"/>
            <w:szCs w:val="24"/>
          </w:rPr>
          <w:t>СОДЕРЖАНИЕ УЧЕБНОГО ПРЕДМЕТА «МУЗЫКА» ПО МОДУЛЯМ НА УРОВЕНЬ НАЧАЛЬНОГО ОБЩЕГО ОБРАЗОВАНИЯ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_Toc142476723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13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4" w:history="1">
        <w:r w:rsidRPr="00DE0976">
          <w:rPr>
            <w:rStyle w:val="Hyperlink"/>
            <w:noProof/>
            <w:sz w:val="24"/>
            <w:szCs w:val="24"/>
          </w:rPr>
          <w:t>Модуль № 1 «Музыкальная грамота»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_Toc142476724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13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5" w:history="1">
        <w:r w:rsidRPr="00DE0976">
          <w:rPr>
            <w:rStyle w:val="Hyperlink"/>
            <w:noProof/>
            <w:sz w:val="24"/>
            <w:szCs w:val="24"/>
          </w:rPr>
          <w:t>Модуль № 2 «Народная музыка России»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_Toc142476725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15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6" w:history="1">
        <w:r w:rsidRPr="00DE0976">
          <w:rPr>
            <w:rStyle w:val="Hyperlink"/>
            <w:noProof/>
            <w:sz w:val="24"/>
            <w:szCs w:val="24"/>
          </w:rPr>
          <w:t>Модуль № 3 «Музыка народов мира»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_Toc142476726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7" w:history="1">
        <w:r w:rsidRPr="00DE0976">
          <w:rPr>
            <w:rStyle w:val="Hyperlink"/>
            <w:noProof/>
            <w:sz w:val="24"/>
            <w:szCs w:val="24"/>
          </w:rPr>
          <w:t>Модуль № 4 «Духовная музыка»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_Toc142476727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18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8" w:history="1">
        <w:r w:rsidRPr="00DE0976">
          <w:rPr>
            <w:rStyle w:val="Hyperlink"/>
            <w:noProof/>
            <w:sz w:val="24"/>
            <w:szCs w:val="24"/>
          </w:rPr>
          <w:t>Модуль № 5 «Классическая музыка»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_Toc142476728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19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29" w:history="1">
        <w:r w:rsidRPr="00DE0976">
          <w:rPr>
            <w:rStyle w:val="Hyperlink"/>
            <w:noProof/>
            <w:sz w:val="24"/>
            <w:szCs w:val="24"/>
          </w:rPr>
          <w:t>Модуль № 6 «Современная музыкальная культура»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_Toc142476729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21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0" w:history="1">
        <w:r w:rsidRPr="00DE0976">
          <w:rPr>
            <w:rStyle w:val="Hyperlink"/>
            <w:noProof/>
            <w:sz w:val="24"/>
            <w:szCs w:val="24"/>
          </w:rPr>
          <w:t>Модуль № 7 «Музыка театра и кино»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_Toc142476730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22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1" w:history="1">
        <w:r w:rsidRPr="00DE0976">
          <w:rPr>
            <w:rStyle w:val="Hyperlink"/>
            <w:noProof/>
            <w:sz w:val="24"/>
            <w:szCs w:val="24"/>
          </w:rPr>
          <w:t>Модуль № 8 «Музыка в жизни человека»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_Toc142476731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24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1"/>
        <w:rPr>
          <w:noProof/>
          <w:sz w:val="24"/>
          <w:szCs w:val="24"/>
          <w:lang w:eastAsia="ru-RU"/>
        </w:rPr>
      </w:pPr>
      <w:hyperlink w:anchor="_Toc142476732" w:history="1">
        <w:r w:rsidRPr="00DE0976">
          <w:rPr>
            <w:rStyle w:val="Hyperlink"/>
            <w:noProof/>
            <w:sz w:val="24"/>
            <w:szCs w:val="24"/>
          </w:rPr>
          <w:t>СОДЕРЖАНИЕ УЧЕБНОГО ПРЕДМЕТА «МУЗЫКА» ПО ГОДАМ ОБУЧЕНИЯ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_Toc142476732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3" w:history="1">
        <w:r w:rsidRPr="00DE0976">
          <w:rPr>
            <w:rStyle w:val="Hyperlink"/>
            <w:noProof/>
            <w:sz w:val="24"/>
            <w:szCs w:val="24"/>
          </w:rPr>
          <w:t>1 КЛАСС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_Toc142476733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4" w:history="1">
        <w:r w:rsidRPr="00DE0976">
          <w:rPr>
            <w:rStyle w:val="Hyperlink"/>
            <w:noProof/>
            <w:sz w:val="24"/>
            <w:szCs w:val="24"/>
          </w:rPr>
          <w:t>1 ДОПОЛНИТЕЛЬНЫЙ КЛАСС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_Toc142476734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27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5" w:history="1">
        <w:r w:rsidRPr="00DE0976">
          <w:rPr>
            <w:rStyle w:val="Hyperlink"/>
            <w:noProof/>
            <w:sz w:val="24"/>
            <w:szCs w:val="24"/>
          </w:rPr>
          <w:t>2 КЛАСС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_Toc142476735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29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6" w:history="1">
        <w:r w:rsidRPr="00DE0976">
          <w:rPr>
            <w:rStyle w:val="Hyperlink"/>
            <w:noProof/>
            <w:sz w:val="24"/>
            <w:szCs w:val="24"/>
          </w:rPr>
          <w:t>3 КЛАСС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_Toc142476736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31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7" w:history="1">
        <w:r w:rsidRPr="00DE0976">
          <w:rPr>
            <w:rStyle w:val="Hyperlink"/>
            <w:noProof/>
            <w:sz w:val="24"/>
            <w:szCs w:val="24"/>
          </w:rPr>
          <w:t>4 КЛАСС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_Toc142476737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33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1"/>
        <w:rPr>
          <w:noProof/>
          <w:sz w:val="24"/>
          <w:szCs w:val="24"/>
          <w:lang w:eastAsia="ru-RU"/>
        </w:rPr>
      </w:pPr>
      <w:hyperlink w:anchor="_Toc142476738" w:history="1">
        <w:r w:rsidRPr="00DE0976">
          <w:rPr>
            <w:rStyle w:val="Hyperlink"/>
            <w:noProof/>
            <w:sz w:val="24"/>
            <w:szCs w:val="24"/>
          </w:rPr>
          <w:t>ПЛАНИРУЕМЫЕ РЕЗУЛЬТАТЫ ОСВОЕНИЯ УЧЕБНОГО ПРЕДМЕТА «МУЗЫКА» НА УРОВНЕ НАЧАЛЬНОГО ОБЩЕГО ОБРАЗОВАНИЯ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_Toc142476738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39" w:history="1">
        <w:r w:rsidRPr="00DE0976">
          <w:rPr>
            <w:rStyle w:val="Hyperlink"/>
            <w:noProof/>
            <w:sz w:val="24"/>
            <w:szCs w:val="24"/>
          </w:rPr>
          <w:t>Личностные результаты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_Toc142476739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0" w:history="1">
        <w:r w:rsidRPr="00DE0976">
          <w:rPr>
            <w:rStyle w:val="Hyperlink"/>
            <w:noProof/>
            <w:sz w:val="24"/>
            <w:szCs w:val="24"/>
          </w:rPr>
          <w:t>Метапредметные результаты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_Toc142476740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37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1" w:history="1">
        <w:r w:rsidRPr="00DE0976">
          <w:rPr>
            <w:rStyle w:val="Hyperlink"/>
            <w:noProof/>
            <w:sz w:val="24"/>
            <w:szCs w:val="24"/>
          </w:rPr>
          <w:t>Предметные результаты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_Toc142476741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42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2" w:history="1">
        <w:r w:rsidRPr="00DE0976">
          <w:rPr>
            <w:rStyle w:val="Hyperlink"/>
            <w:noProof/>
            <w:sz w:val="24"/>
            <w:szCs w:val="24"/>
          </w:rPr>
          <w:t>Модуль № 1 «Музыкальная грамота»: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_Toc142476742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43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3" w:history="1">
        <w:r w:rsidRPr="00DE0976">
          <w:rPr>
            <w:rStyle w:val="Hyperlink"/>
            <w:noProof/>
            <w:sz w:val="24"/>
            <w:szCs w:val="24"/>
          </w:rPr>
          <w:t>Модуль № 2 «Народная музыка России»: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_Toc142476743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44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4" w:history="1">
        <w:r w:rsidRPr="00DE0976">
          <w:rPr>
            <w:rStyle w:val="Hyperlink"/>
            <w:noProof/>
            <w:sz w:val="24"/>
            <w:szCs w:val="24"/>
          </w:rPr>
          <w:t>Модуль № 3 «Музыка народов мира»: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_Toc142476744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44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5" w:history="1">
        <w:r w:rsidRPr="00DE0976">
          <w:rPr>
            <w:rStyle w:val="Hyperlink"/>
            <w:noProof/>
            <w:sz w:val="24"/>
            <w:szCs w:val="24"/>
          </w:rPr>
          <w:t>Модуль № 4 «Духовная музыка»: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_Toc142476745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45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6" w:history="1">
        <w:r w:rsidRPr="00DE0976">
          <w:rPr>
            <w:rStyle w:val="Hyperlink"/>
            <w:noProof/>
            <w:sz w:val="24"/>
            <w:szCs w:val="24"/>
          </w:rPr>
          <w:t>Модуль № 5 «Классическая музыка»: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_Toc142476746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45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7" w:history="1">
        <w:r w:rsidRPr="00DE0976">
          <w:rPr>
            <w:rStyle w:val="Hyperlink"/>
            <w:noProof/>
            <w:sz w:val="24"/>
            <w:szCs w:val="24"/>
          </w:rPr>
          <w:t>Модуль № 6 «Современная музыкальная культура»: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_Toc142476747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8" w:history="1">
        <w:r w:rsidRPr="00DE0976">
          <w:rPr>
            <w:rStyle w:val="Hyperlink"/>
            <w:noProof/>
            <w:sz w:val="24"/>
            <w:szCs w:val="24"/>
          </w:rPr>
          <w:t>Модуль № 7 «Музыка театра и кино»: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_Toc142476748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46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49" w:history="1">
        <w:r w:rsidRPr="00DE0976">
          <w:rPr>
            <w:rStyle w:val="Hyperlink"/>
            <w:noProof/>
            <w:sz w:val="24"/>
            <w:szCs w:val="24"/>
          </w:rPr>
          <w:t>Модуль № 8 «Музыка в жизни человека»: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_Toc142476749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47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1"/>
        <w:rPr>
          <w:noProof/>
          <w:sz w:val="24"/>
          <w:szCs w:val="24"/>
          <w:lang w:eastAsia="ru-RU"/>
        </w:rPr>
      </w:pPr>
      <w:hyperlink w:anchor="_Toc142476750" w:history="1">
        <w:r w:rsidRPr="00DE0976">
          <w:rPr>
            <w:rStyle w:val="Hyperlink"/>
            <w:noProof/>
            <w:sz w:val="24"/>
            <w:szCs w:val="24"/>
          </w:rPr>
          <w:t>ТЕМАТИЧЕСКОЕ ПЛАНИРОВАНИЕ ПО ГОДАМ ОБУЧЕНИЯ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_Toc142476750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49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51" w:history="1">
        <w:r w:rsidRPr="00DE0976">
          <w:rPr>
            <w:rStyle w:val="Hyperlink"/>
            <w:noProof/>
            <w:sz w:val="24"/>
            <w:szCs w:val="24"/>
          </w:rPr>
          <w:t>1 КЛАСС (33 часа)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_Toc142476751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49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52" w:history="1">
        <w:r w:rsidRPr="00DE0976">
          <w:rPr>
            <w:rStyle w:val="Hyperlink"/>
            <w:noProof/>
            <w:sz w:val="24"/>
            <w:szCs w:val="24"/>
          </w:rPr>
          <w:t>1 ДОПОЛНИТЕЛЬНЫЙ КЛАСС (33 часа)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_Toc142476752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57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53" w:history="1">
        <w:r w:rsidRPr="00DE0976">
          <w:rPr>
            <w:rStyle w:val="Hyperlink"/>
            <w:noProof/>
            <w:sz w:val="24"/>
            <w:szCs w:val="24"/>
          </w:rPr>
          <w:t>2 КЛАСС (34 часа)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_Toc142476753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64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54" w:history="1">
        <w:r w:rsidRPr="00DE0976">
          <w:rPr>
            <w:rStyle w:val="Hyperlink"/>
            <w:noProof/>
            <w:sz w:val="24"/>
            <w:szCs w:val="24"/>
          </w:rPr>
          <w:t>3 КЛАСС (34 часа)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_Toc142476754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75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hyperlink w:anchor="_Toc142476755" w:history="1">
        <w:r w:rsidRPr="00DE0976">
          <w:rPr>
            <w:rStyle w:val="Hyperlink"/>
            <w:noProof/>
            <w:sz w:val="24"/>
            <w:szCs w:val="24"/>
          </w:rPr>
          <w:t>4 КЛАСС (34 часа)</w:t>
        </w:r>
        <w:r w:rsidRPr="00DE0976">
          <w:rPr>
            <w:noProof/>
            <w:webHidden/>
            <w:sz w:val="24"/>
            <w:szCs w:val="24"/>
          </w:rPr>
          <w:tab/>
        </w:r>
        <w:r w:rsidRPr="00DE0976">
          <w:rPr>
            <w:noProof/>
            <w:webHidden/>
            <w:sz w:val="24"/>
            <w:szCs w:val="24"/>
          </w:rPr>
          <w:fldChar w:fldCharType="begin"/>
        </w:r>
        <w:r w:rsidRPr="00DE0976">
          <w:rPr>
            <w:noProof/>
            <w:webHidden/>
            <w:sz w:val="24"/>
            <w:szCs w:val="24"/>
          </w:rPr>
          <w:instrText xml:space="preserve"> PAGEREF _Toc142476755 \h </w:instrText>
        </w:r>
        <w:r w:rsidRPr="004748A6">
          <w:rPr>
            <w:noProof/>
            <w:sz w:val="24"/>
            <w:szCs w:val="24"/>
          </w:rPr>
        </w:r>
        <w:r w:rsidRPr="00DE097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84</w:t>
        </w:r>
        <w:r w:rsidRPr="00DE0976">
          <w:rPr>
            <w:noProof/>
            <w:webHidden/>
            <w:sz w:val="24"/>
            <w:szCs w:val="24"/>
          </w:rPr>
          <w:fldChar w:fldCharType="end"/>
        </w:r>
      </w:hyperlink>
    </w:p>
    <w:p w:rsidR="007579C8" w:rsidRPr="00DE0976" w:rsidRDefault="007579C8">
      <w:pPr>
        <w:rPr>
          <w:rFonts w:ascii="Times New Roman" w:hAnsi="Times New Roman"/>
          <w:sz w:val="24"/>
          <w:szCs w:val="24"/>
        </w:rPr>
      </w:pPr>
      <w:r w:rsidRPr="00DE0976">
        <w:rPr>
          <w:b/>
          <w:bCs/>
          <w:sz w:val="24"/>
          <w:szCs w:val="24"/>
        </w:rPr>
        <w:fldChar w:fldCharType="end"/>
      </w:r>
    </w:p>
    <w:p w:rsidR="007579C8" w:rsidRPr="000E1B76" w:rsidRDefault="007579C8">
      <w:pPr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br w:type="page"/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Федеральная рабочая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7579C8" w:rsidRPr="000E1B76" w:rsidRDefault="007579C8" w:rsidP="000E1B76">
      <w:pPr>
        <w:pStyle w:val="BodyText"/>
        <w:spacing w:line="360" w:lineRule="auto"/>
        <w:ind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Федеральная рабочая программа по музыке на уровне начального общего образования составлена на основе «Требований к результатам освоения ФАОП НОО для обучающихся с ОВЗ», представленных в Федеральном государственном образовательном стандарте начального общего образования обучающихся с ОВЗ, с учётом распределённых по модулям проверяемых требований к результатам освоения образовательной программы,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7579C8" w:rsidRDefault="007579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579C8" w:rsidRPr="000E1B76" w:rsidRDefault="007579C8" w:rsidP="00053351">
      <w:pPr>
        <w:pStyle w:val="Heading1"/>
      </w:pPr>
      <w:bookmarkStart w:id="1" w:name="_Toc142476722"/>
      <w:r w:rsidRPr="000E1B76">
        <w:t>ПОЯСНИТЕЛЬНАЯ ЗАПИСКА</w:t>
      </w:r>
      <w:bookmarkEnd w:id="1"/>
    </w:p>
    <w:p w:rsidR="007579C8" w:rsidRPr="00BF2D0A" w:rsidRDefault="007579C8" w:rsidP="00BF2D0A">
      <w:pPr>
        <w:pStyle w:val="BodyText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Общая характеристика учебного предмета «Музыка»</w:t>
      </w:r>
      <w:bookmarkEnd w:id="2"/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7579C8" w:rsidRPr="000E1B76" w:rsidRDefault="007579C8" w:rsidP="003D598E">
      <w:pPr>
        <w:pStyle w:val="ListParagraph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7579C8" w:rsidRPr="000E1B76" w:rsidRDefault="007579C8" w:rsidP="003D598E">
      <w:pPr>
        <w:pStyle w:val="ListParagraph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7579C8" w:rsidRPr="000E1B76" w:rsidRDefault="007579C8" w:rsidP="000E1B76">
      <w:pPr>
        <w:pStyle w:val="ListParagraph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7579C8" w:rsidRPr="00AF5E4A" w:rsidRDefault="007579C8" w:rsidP="00AF5E4A">
      <w:pPr>
        <w:pStyle w:val="ListParagraph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3" w:name="_Toc139386446"/>
      <w:r w:rsidRPr="00AF5E4A">
        <w:rPr>
          <w:b/>
          <w:sz w:val="28"/>
          <w:szCs w:val="28"/>
        </w:rPr>
        <w:t>Цели и задачи изучения учебного предмета «Музыка»</w:t>
      </w:r>
      <w:bookmarkEnd w:id="3"/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0E1B76">
        <w:rPr>
          <w:sz w:val="28"/>
          <w:szCs w:val="28"/>
        </w:rPr>
        <w:t>лушание (воспитание грамотного слушателя);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Pr="000E1B76">
        <w:rPr>
          <w:sz w:val="28"/>
          <w:szCs w:val="28"/>
        </w:rPr>
        <w:t xml:space="preserve">сследовательские и творческие проекты. 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7579C8" w:rsidRPr="00DC31FC" w:rsidRDefault="007579C8" w:rsidP="00DC31FC">
      <w:pPr>
        <w:pStyle w:val="BodyText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4" w:name="_Toc139386447"/>
      <w:r w:rsidRPr="00DC31FC">
        <w:rPr>
          <w:b/>
          <w:sz w:val="28"/>
          <w:szCs w:val="28"/>
        </w:rPr>
        <w:t>Место учебного предмета «Музыка» в учебном плане</w:t>
      </w:r>
      <w:bookmarkEnd w:id="4"/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(включая 1 дополнительный класс) по 4 класс включительно. 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168 часов (33 часа в 1и 1 дополнительном классах и по 34 часа в год во 2</w:t>
      </w:r>
      <w:r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579C8" w:rsidRPr="000E1B76" w:rsidRDefault="007579C8" w:rsidP="000E1B76">
      <w:pPr>
        <w:pStyle w:val="BodyText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7579C8" w:rsidRPr="000E1B76" w:rsidRDefault="007579C8" w:rsidP="000E1B76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579C8" w:rsidRDefault="007579C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579C8" w:rsidRPr="000E1B76" w:rsidRDefault="007579C8" w:rsidP="007842A3">
      <w:pPr>
        <w:pStyle w:val="Heading1"/>
      </w:pPr>
      <w:bookmarkStart w:id="5" w:name="_Toc142476723"/>
      <w:r w:rsidRPr="000E1B76">
        <w:t xml:space="preserve">СОДЕРЖАНИЕ УЧЕБНОГО ПРЕДМЕТА «МУЗЫКА» </w:t>
      </w:r>
      <w:r>
        <w:t>ПО МОДУЛЯМ НА УРОВЕНЬ НАЧАЛЬНОГО ОБЩЕГО ОБРАЗОВАНИЯ</w:t>
      </w:r>
      <w:bookmarkEnd w:id="5"/>
    </w:p>
    <w:p w:rsidR="007579C8" w:rsidRPr="000E1B76" w:rsidRDefault="007579C8" w:rsidP="000E1B76">
      <w:pPr>
        <w:pStyle w:val="Heading2"/>
        <w:spacing w:line="360" w:lineRule="auto"/>
        <w:ind w:firstLine="709"/>
        <w:rPr>
          <w:szCs w:val="28"/>
        </w:rPr>
      </w:pPr>
      <w:bookmarkStart w:id="6" w:name="_Toc139386449"/>
      <w:bookmarkStart w:id="7" w:name="_Toc142476724"/>
      <w:bookmarkStart w:id="8" w:name="_Toc139386448"/>
      <w:r w:rsidRPr="000E1B76">
        <w:rPr>
          <w:szCs w:val="28"/>
        </w:rPr>
        <w:t>Модуль № 1 «Музыкальная грамота»</w:t>
      </w:r>
      <w:bookmarkEnd w:id="6"/>
      <w:bookmarkEnd w:id="7"/>
    </w:p>
    <w:p w:rsidR="007579C8" w:rsidRPr="000E1B76" w:rsidRDefault="007579C8" w:rsidP="000E1B76">
      <w:pPr>
        <w:spacing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>
        <w:rPr>
          <w:rFonts w:ascii="Times New Roman" w:hAnsi="Times New Roman"/>
          <w:sz w:val="28"/>
          <w:szCs w:val="28"/>
        </w:rPr>
        <w:t>–</w:t>
      </w:r>
      <w:r w:rsidRPr="000E1B76">
        <w:rPr>
          <w:rFonts w:ascii="Times New Roman" w:hAnsi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230"/>
        <w:gridCol w:w="6095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6095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224622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Весь мир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звучит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7579C8" w:rsidRPr="00224622" w:rsidTr="00224622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22462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Звукоряд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Нотный стан, скрипичный ключ.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Ноты первой октавы.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Интонация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Выразительные и изобразительные интонации.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0,5—2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Ритм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0,5—4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"/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Ритмический рисунок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Длительности половинная, целая, шестнадцатые.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Паузы. Ритмические рисунки. Ритмическая партитура.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Размер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Равномерная пульсация. Сильные и слабые доли. </w:t>
            </w:r>
            <w:r w:rsidRPr="00224622">
              <w:rPr>
                <w:sz w:val="24"/>
                <w:szCs w:val="24"/>
                <w:lang w:val="en-US"/>
              </w:rPr>
              <w:t>Размеры 2/4, 3/4, 4/4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1—4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Музыкальный язык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Темп, тембр.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Динамика (форте, пиано, крещендо, диминуэндо и др.).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Штрихи (стаккато, легато, акцент и др.).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Высота звуков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Знаки альтерации (диезы, бемоли,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бекары).</w:t>
            </w:r>
          </w:p>
        </w:tc>
      </w:tr>
      <w:tr w:rsidR="007579C8" w:rsidRPr="00224622" w:rsidTr="00224622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Мелодия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Мелодический рисунок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Сопровождение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Аккомпанемент.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Остинато.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Вступление, заключение, проигрыш.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Песня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Куплетная форма.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Запев, припев.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Лад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Понятие лада.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Семиступенные лады мажор и минор.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Краска звучания.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Ступеневый состав.</w:t>
            </w:r>
          </w:p>
        </w:tc>
      </w:tr>
      <w:tr w:rsidR="007579C8" w:rsidRPr="00224622" w:rsidTr="00224622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Пентатоника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Ноты в разных октавах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Ноты второй и малой октавы. </w:t>
            </w:r>
            <w:r w:rsidRPr="00224622">
              <w:rPr>
                <w:sz w:val="24"/>
                <w:szCs w:val="24"/>
                <w:lang w:val="en-US"/>
              </w:rPr>
              <w:t>Басовый ключ.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0,5—1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Реприза, фермата, вольта, украшения (трели, форшлаги).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Размер 6/8.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Нота с точкой.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Шестнадцатые.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Пунктирный ритм.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Тональность.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Гамма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Тоника, тональность.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Знаки при ключе.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Интервалы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224622">
              <w:rPr>
                <w:sz w:val="24"/>
                <w:szCs w:val="24"/>
                <w:lang w:val="en-US"/>
              </w:rPr>
              <w:t>Диссонансы: секунда, септима.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Гармония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7579C8" w:rsidRPr="00224622" w:rsidTr="00224622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Музыкальная форма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Двухчастная, трёх-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частная и трёхчастная репризная форма. </w:t>
            </w:r>
            <w:r w:rsidRPr="00224622">
              <w:rPr>
                <w:sz w:val="24"/>
                <w:szCs w:val="24"/>
                <w:lang w:val="en-US"/>
              </w:rPr>
              <w:t>Рондо: рефрен и эпизоды.</w:t>
            </w:r>
          </w:p>
        </w:tc>
      </w:tr>
      <w:tr w:rsidR="007579C8" w:rsidRPr="00224622" w:rsidTr="00224622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230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Вариации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Варьирование как принцип развития.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Тема. </w:t>
            </w:r>
            <w:r w:rsidRPr="00224622">
              <w:rPr>
                <w:sz w:val="24"/>
                <w:szCs w:val="24"/>
                <w:lang w:val="en-US"/>
              </w:rPr>
              <w:t>Вариации.</w:t>
            </w:r>
          </w:p>
        </w:tc>
      </w:tr>
    </w:tbl>
    <w:p w:rsidR="007579C8" w:rsidRDefault="007579C8" w:rsidP="000517E0">
      <w:pPr>
        <w:rPr>
          <w:rFonts w:ascii="Times New Roman" w:hAnsi="Times New Roman"/>
          <w:sz w:val="28"/>
          <w:szCs w:val="28"/>
        </w:rPr>
      </w:pPr>
      <w:bookmarkStart w:id="9" w:name="_Toc139386450"/>
    </w:p>
    <w:p w:rsidR="007579C8" w:rsidRPr="000E1B76" w:rsidRDefault="007579C8" w:rsidP="009C4B49">
      <w:pPr>
        <w:pStyle w:val="Heading2"/>
      </w:pPr>
      <w:bookmarkStart w:id="10" w:name="_Toc142476725"/>
      <w:r w:rsidRPr="000E1B76">
        <w:t>Модуль № 2 «Народная музыка России»</w:t>
      </w:r>
      <w:bookmarkEnd w:id="9"/>
      <w:bookmarkEnd w:id="10"/>
    </w:p>
    <w:p w:rsidR="007579C8" w:rsidRPr="000E1B76" w:rsidRDefault="007579C8" w:rsidP="000E1B76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6095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6095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Край, в котором ты живёшь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</w:tr>
      <w:tr w:rsidR="007579C8" w:rsidRPr="00224622" w:rsidTr="00224622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Русский фольклор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Русские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народные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инструменты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Народные музыкальные инструменты (балалайка, рожок, свирель, гусли, гармонь, ложки).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Инструментальные наигрыши.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Плясовые мелодии.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Сказки, мифы и легенды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Народные сказители.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Русские народные сказания, былины.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Эпос народов России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2"/>
            </w:r>
            <w:r w:rsidRPr="00224622">
              <w:rPr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Сказки и легенды о музыке и музыкантах.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Жанры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музыкального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фольклора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224622">
              <w:rPr>
                <w:sz w:val="24"/>
                <w:szCs w:val="24"/>
                <w:lang w:val="en-US"/>
              </w:rPr>
              <w:t>Традиционные музыкальные</w:t>
            </w:r>
            <w:r w:rsidRPr="00224622">
              <w:rPr>
                <w:sz w:val="24"/>
                <w:szCs w:val="24"/>
              </w:rPr>
              <w:t xml:space="preserve"> и</w:t>
            </w:r>
            <w:r w:rsidRPr="00224622">
              <w:rPr>
                <w:sz w:val="24"/>
                <w:szCs w:val="24"/>
                <w:lang w:val="en-US"/>
              </w:rPr>
              <w:t>нструменты.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Народные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праздники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Обряды, игры, хороводы, праздничная символика — на примере одного или нескольких народных праздников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3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Первые артисты,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народный театр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Скоморохи.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Ярмарочный балаган.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Вертеп.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2—8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традиции, особенности народной музыки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республик Российской Федерации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4"/>
            </w:r>
            <w:r w:rsidRPr="00224622">
              <w:rPr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Жанры, интонации.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инструменты, музыканты-исполнители</w:t>
            </w:r>
          </w:p>
        </w:tc>
      </w:tr>
      <w:tr w:rsidR="007579C8" w:rsidRPr="00224622" w:rsidTr="00224622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2—8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Фольклор в творчестве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профессиональных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музыкантов</w:t>
            </w:r>
          </w:p>
        </w:tc>
        <w:tc>
          <w:tcPr>
            <w:tcW w:w="6095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Собиратели фольклора.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Народные мелодии в обработке композиторов.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Народные жанры, интонации как основа для композиторского творчества.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9C4B49" w:rsidRDefault="007579C8" w:rsidP="009C4B49">
      <w:pPr>
        <w:pStyle w:val="Heading2"/>
      </w:pPr>
      <w:bookmarkStart w:id="11" w:name="_Toc139386451"/>
      <w:bookmarkStart w:id="12" w:name="_Toc142476726"/>
      <w:r w:rsidRPr="009C4B49">
        <w:t>Модуль № 3 «Музыка народов мира»</w:t>
      </w:r>
      <w:bookmarkEnd w:id="11"/>
      <w:bookmarkEnd w:id="12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670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670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 наших соседей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Фольклор и музыкальные традиции Белоруссии, Украины, Прибалтики (песни, танцы, обычаи, музыкальные инструменты).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Кавказские мелодии и ритмы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5"/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традиции и праздники.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6"/>
            </w:r>
            <w:r w:rsidRPr="00224622">
              <w:rPr>
                <w:sz w:val="24"/>
                <w:szCs w:val="24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7579C8" w:rsidRPr="00224622" w:rsidTr="00224622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 народов Европы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Танцевальный и песенный фольклор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>европейских народов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7"/>
            </w:r>
            <w:r w:rsidRPr="00224622">
              <w:rPr>
                <w:sz w:val="24"/>
                <w:szCs w:val="24"/>
              </w:rPr>
              <w:t xml:space="preserve">. </w:t>
            </w:r>
            <w:r w:rsidRPr="00224622">
              <w:rPr>
                <w:sz w:val="24"/>
                <w:szCs w:val="24"/>
                <w:lang w:val="en-US"/>
              </w:rPr>
              <w:t>Канон. Странствующие музыканты. Карнавал.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224622">
              <w:rPr>
                <w:sz w:val="24"/>
                <w:szCs w:val="24"/>
                <w:lang w:val="en-US"/>
              </w:rPr>
              <w:t>Танцевальные жанры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8"/>
            </w:r>
            <w:r w:rsidRPr="00224622">
              <w:rPr>
                <w:sz w:val="24"/>
                <w:szCs w:val="24"/>
                <w:lang w:val="en-US"/>
              </w:rPr>
              <w:t>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Профессиональные композиторы и исполнители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9"/>
            </w:r>
            <w:r w:rsidRPr="00224622">
              <w:rPr>
                <w:sz w:val="24"/>
                <w:szCs w:val="24"/>
                <w:lang w:val="en-US"/>
              </w:rPr>
              <w:t>.</w:t>
            </w:r>
          </w:p>
        </w:tc>
      </w:tr>
      <w:tr w:rsidR="007579C8" w:rsidRPr="00224622" w:rsidTr="00224622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 США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224622">
              <w:rPr>
                <w:sz w:val="24"/>
                <w:szCs w:val="24"/>
                <w:lang w:val="en-US"/>
              </w:rPr>
              <w:t>Спиричуэлс. Джаз. Творчество Дж. Гершвина.</w:t>
            </w:r>
          </w:p>
        </w:tc>
      </w:tr>
      <w:tr w:rsidR="007579C8" w:rsidRPr="00224622" w:rsidTr="00224622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 Японии и Китая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7579C8" w:rsidRPr="00224622" w:rsidTr="00224622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 Средней Азии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0"/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 и других стран региона.</w:t>
            </w:r>
          </w:p>
        </w:tc>
      </w:tr>
      <w:tr w:rsidR="007579C8" w:rsidRPr="00224622" w:rsidTr="00224622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З)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Певец своего народа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Интонации народной музыки в творчестве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1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И)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Диалог культур</w:t>
            </w:r>
          </w:p>
        </w:tc>
        <w:tc>
          <w:tcPr>
            <w:tcW w:w="5670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Культурные связи между музыкантами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разных стран.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9C4B49" w:rsidRDefault="007579C8" w:rsidP="009C4B49">
      <w:pPr>
        <w:pStyle w:val="Heading2"/>
      </w:pPr>
      <w:bookmarkStart w:id="13" w:name="_Toc142476727"/>
      <w:r w:rsidRPr="009C4B49">
        <w:t>Модуль № 4 «Духовная музыка»</w:t>
      </w:r>
      <w:bookmarkEnd w:id="13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812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81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Звучание храма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Колокола.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Колокольные звоны (благовест, трезвон и др.).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Звонарские приговорки.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Колокольность в музыке русских композиторов.</w:t>
            </w:r>
          </w:p>
        </w:tc>
      </w:tr>
      <w:tr w:rsidR="007579C8" w:rsidRPr="00224622" w:rsidTr="00224622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Песни верующих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Молитва, хорал, песнопение, духовный стих.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Образы духовной музыки в творчестве композиторов-классиков.</w:t>
            </w:r>
          </w:p>
        </w:tc>
      </w:tr>
      <w:tr w:rsidR="007579C8" w:rsidRPr="00224622" w:rsidTr="00224622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Орган и его роль в богослужении.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Творчество И. С. Баха.</w:t>
            </w:r>
          </w:p>
        </w:tc>
      </w:tr>
      <w:tr w:rsidR="007579C8" w:rsidRPr="00224622" w:rsidTr="00224622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в православном храме.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</w:rPr>
              <w:t xml:space="preserve">Музыка и живопись, посвящённые святым. </w:t>
            </w:r>
            <w:r w:rsidRPr="00224622">
              <w:rPr>
                <w:sz w:val="24"/>
                <w:szCs w:val="24"/>
                <w:lang w:val="en-US"/>
              </w:rPr>
              <w:t>Образы Христа, Богородицы.</w:t>
            </w:r>
          </w:p>
        </w:tc>
      </w:tr>
      <w:tr w:rsidR="007579C8" w:rsidRPr="00224622" w:rsidTr="00224622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Религиозные праздники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Праздничная служба, вокальная (в том числе хоровая) музыка религиозного содержания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2"/>
            </w:r>
            <w:r w:rsidRPr="00224622">
              <w:rPr>
                <w:sz w:val="24"/>
                <w:szCs w:val="24"/>
              </w:rPr>
              <w:t>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9C4B49" w:rsidRDefault="007579C8" w:rsidP="009C4B49">
      <w:pPr>
        <w:pStyle w:val="Heading2"/>
      </w:pPr>
      <w:bookmarkStart w:id="14" w:name="_Toc139386453"/>
      <w:bookmarkStart w:id="15" w:name="_Toc142476728"/>
      <w:r w:rsidRPr="009C4B49">
        <w:t>Модуль № 5 «Классическая музыка»</w:t>
      </w:r>
      <w:bookmarkEnd w:id="14"/>
      <w:bookmarkEnd w:id="15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812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81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224622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0,5—1 уч.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Кого называют композитором, исполнителем?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Нужно ли учиться слушать музыку?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Что значит «уметь слушать музыку»?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Концерт, концертный зал.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Правила поведения в концертном зале.</w:t>
            </w:r>
          </w:p>
        </w:tc>
      </w:tr>
      <w:tr w:rsidR="007579C8" w:rsidRPr="00224622" w:rsidTr="00224622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Композиторы — детям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Детская музыка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П. И. Чайковского,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С. С. Прокофьева,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Д. Б. Кабалевского и др.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Понятие жанра.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Песня, танец, марш.</w:t>
            </w:r>
          </w:p>
        </w:tc>
      </w:tr>
      <w:tr w:rsidR="007579C8" w:rsidRPr="00224622" w:rsidTr="00224622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Оркестр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Оркестр — большой коллектив музыкантов. Дирижёр, партитура, репетиция. Жанр концерта — музыкальное соревнование солиста с оркестром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3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 xml:space="preserve">Музыкальные 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инструменты.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Фортепиано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Рояль и пианино.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История изобретения фортепиано, «секрет» названия инструмента (форте + пиано).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1—2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инструменты.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Флейта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Предки современной флейты. Легенда о нимфе Сиринкс.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для флейты соло, флейты в сопровождении фортепиано, оркестра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4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инструменты.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Певучесть тембров струнных смычковых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Знаменитые исполнители, мастера, изготавливавшие инструменты.</w:t>
            </w:r>
          </w:p>
        </w:tc>
      </w:tr>
      <w:tr w:rsidR="007579C8" w:rsidRPr="00224622" w:rsidTr="0022462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Бережное отношение к своему голосу.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Известные певцы.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Жанры вокальной музыки: песни, вокализы, романсы, арии из опер.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Кантата. Песня, романс, вокализ, кант.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Инструментальная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Жанры камерной инструментальной музыки: этюд, пьеса.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Альбом. Цикл. Сюита. Соната. Квартет.</w:t>
            </w:r>
          </w:p>
        </w:tc>
      </w:tr>
      <w:tr w:rsidR="007579C8" w:rsidRPr="00224622" w:rsidTr="00224622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Программная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Программная музыка. Программное название, известный сюжет, литературный эпиграф.</w:t>
            </w:r>
          </w:p>
        </w:tc>
      </w:tr>
      <w:tr w:rsidR="007579C8" w:rsidRPr="00224622" w:rsidTr="00224622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Симфоническая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Симфонический оркестр. Тембры, группы инструментов. Симфония, симфоническая картина</w:t>
            </w:r>
          </w:p>
        </w:tc>
      </w:tr>
      <w:tr w:rsidR="007579C8" w:rsidRPr="00224622" w:rsidTr="00224622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Русские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композиторы-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Творчество выдающихся отечественных</w:t>
            </w:r>
            <w:r w:rsidRPr="00224622">
              <w:rPr>
                <w:sz w:val="24"/>
                <w:szCs w:val="24"/>
              </w:rPr>
              <w:t xml:space="preserve"> </w:t>
            </w:r>
            <w:r w:rsidRPr="00224622">
              <w:rPr>
                <w:sz w:val="24"/>
                <w:szCs w:val="24"/>
                <w:lang w:val="en-US"/>
              </w:rPr>
              <w:t>композиторов.</w:t>
            </w:r>
          </w:p>
        </w:tc>
      </w:tr>
      <w:tr w:rsidR="007579C8" w:rsidRPr="00224622" w:rsidTr="00224622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М)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Европейские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композиторы-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Творчество выдающихся зарубежных композиторов.</w:t>
            </w:r>
          </w:p>
        </w:tc>
      </w:tr>
      <w:tr w:rsidR="007579C8" w:rsidRPr="00224622" w:rsidTr="00224622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Н)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уч. 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Творчество выдающихся исполнителей — певцов, инструменталистов, дирижёров. Консерватория, филармония, Конкурс имени П.</w:t>
            </w:r>
            <w:r w:rsidRPr="00224622">
              <w:rPr>
                <w:sz w:val="24"/>
                <w:szCs w:val="24"/>
                <w:lang w:val="en-US"/>
              </w:rPr>
              <w:t> </w:t>
            </w:r>
            <w:r w:rsidRPr="00224622">
              <w:rPr>
                <w:sz w:val="24"/>
                <w:szCs w:val="24"/>
              </w:rPr>
              <w:t>И.</w:t>
            </w:r>
            <w:r w:rsidRPr="00224622">
              <w:rPr>
                <w:sz w:val="24"/>
                <w:szCs w:val="24"/>
                <w:lang w:val="en-US"/>
              </w:rPr>
              <w:t> </w:t>
            </w:r>
            <w:r w:rsidRPr="00224622">
              <w:rPr>
                <w:sz w:val="24"/>
                <w:szCs w:val="24"/>
              </w:rPr>
              <w:t>Чайковского.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3D6668" w:rsidRDefault="007579C8" w:rsidP="003D6668">
      <w:pPr>
        <w:pStyle w:val="Heading2"/>
      </w:pPr>
      <w:bookmarkStart w:id="16" w:name="_Toc139386454"/>
      <w:bookmarkStart w:id="17" w:name="_Toc142476729"/>
      <w:r w:rsidRPr="003D6668">
        <w:t>Модуль № 6 «Современная музыкальная культура»</w:t>
      </w:r>
      <w:bookmarkEnd w:id="16"/>
      <w:bookmarkEnd w:id="17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579C8" w:rsidRPr="000E1B76" w:rsidRDefault="007579C8" w:rsidP="00436E2D">
      <w:pPr>
        <w:spacing w:line="232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953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953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Современные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обработки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классической музыки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Понятие обработки, творчество современных композиторов и исполнителей, обрабатывающих классическую музыку.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Проблемная ситуация: зачем музыканты делают обработки классики?</w:t>
            </w:r>
          </w:p>
        </w:tc>
      </w:tr>
      <w:tr w:rsidR="007579C8" w:rsidRPr="00224622" w:rsidTr="00224622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Джаз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Особенности джаза: импровизационность, ритм (синкопы, триоли, свинг).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инструменты джаза, особые приёмы игры на них.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Творчество джазовых</w:t>
            </w:r>
            <w:r w:rsidRPr="00224622">
              <w:rPr>
                <w:sz w:val="24"/>
                <w:szCs w:val="24"/>
              </w:rPr>
              <w:t xml:space="preserve"> </w:t>
            </w:r>
            <w:r w:rsidRPr="00224622">
              <w:rPr>
                <w:sz w:val="24"/>
                <w:szCs w:val="24"/>
                <w:lang w:val="en-US"/>
              </w:rPr>
              <w:t>музыкантов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5"/>
            </w:r>
            <w:r w:rsidRPr="00224622">
              <w:rPr>
                <w:sz w:val="24"/>
                <w:szCs w:val="24"/>
                <w:lang w:val="en-US"/>
              </w:rPr>
              <w:t>.</w:t>
            </w:r>
          </w:p>
        </w:tc>
      </w:tr>
      <w:tr w:rsidR="007579C8" w:rsidRPr="00224622" w:rsidTr="00224622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Исполнители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современной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музыки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Творчество одного или нескольких исполнителей современной музыки, популярных у молодёжи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6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Электронные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инструменты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Современные «двойники» классических музыкальных инструментов: синтезатор, электронная скрипка, гитара, барабаны и т.д.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Виртуальные музыкальные инструменты в компьютерных программах.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8167C9" w:rsidRDefault="007579C8" w:rsidP="008167C9">
      <w:pPr>
        <w:pStyle w:val="Heading2"/>
      </w:pPr>
      <w:bookmarkStart w:id="18" w:name="_Toc139386455"/>
      <w:bookmarkStart w:id="19" w:name="_Toc142476730"/>
      <w:r w:rsidRPr="008167C9">
        <w:t>Модуль № 7 «Музыка театра и кино»</w:t>
      </w:r>
      <w:bookmarkEnd w:id="18"/>
      <w:bookmarkEnd w:id="19"/>
    </w:p>
    <w:p w:rsidR="007579C8" w:rsidRPr="000E1B76" w:rsidRDefault="007579C8" w:rsidP="008167C9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7579C8" w:rsidRPr="000E1B76" w:rsidRDefault="007579C8" w:rsidP="008167C9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953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953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Музыкальная сказка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 сцене,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на экране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Характеры персонажей, отражённые в музыке. Тембр голоса. Соло. Хор, ансамбль.</w:t>
            </w:r>
          </w:p>
        </w:tc>
      </w:tr>
      <w:tr w:rsidR="007579C8" w:rsidRPr="00224622" w:rsidTr="00224622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Театр оперы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 балета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Особенности музыкальных спектаклей.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Балет. Опера. Солисты, хор, оркестр, дирижёр в музыкальном спектакле</w:t>
            </w:r>
          </w:p>
        </w:tc>
      </w:tr>
      <w:tr w:rsidR="007579C8" w:rsidRPr="00224622" w:rsidTr="00224622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Балет.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Сольные номера и массовые сцены балетного спектакля.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Фрагменты, отдельные номера из балетов отечественных композиторов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7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Опера.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Главные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герои и номера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оперного спектакля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Ария, хор, сцена, увертюра — оркестровое вступление.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Отдельные номера из опер русских и зарубежных композиторов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8"/>
            </w:r>
            <w:r w:rsidRPr="00224622">
              <w:rPr>
                <w:sz w:val="24"/>
                <w:szCs w:val="24"/>
              </w:rPr>
              <w:t>.</w:t>
            </w:r>
          </w:p>
        </w:tc>
      </w:tr>
      <w:tr w:rsidR="007579C8" w:rsidRPr="00224622" w:rsidTr="00224622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2—3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Сюжет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музыкального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спектакля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Либретто. Развитие музыки в соответствии с сюжетом.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Действия и сцены в опере и балете.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Контрастные образы,</w:t>
            </w:r>
            <w:r w:rsidRPr="00224622">
              <w:rPr>
                <w:sz w:val="24"/>
                <w:szCs w:val="24"/>
              </w:rPr>
              <w:t xml:space="preserve"> </w:t>
            </w:r>
            <w:r w:rsidRPr="00224622">
              <w:rPr>
                <w:sz w:val="24"/>
                <w:szCs w:val="24"/>
                <w:lang w:val="en-US"/>
              </w:rPr>
              <w:t>лейтмотивы.</w:t>
            </w:r>
          </w:p>
        </w:tc>
      </w:tr>
      <w:tr w:rsidR="007579C8" w:rsidRPr="00224622" w:rsidTr="00224622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2—3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Оперетта,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мюзикл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История возникновения и особенности жанра. Отдельные номера из оперетт И. Штрауса, И. Кальмана, мюзиклов Р. Роджерса, Ф. Лоу и др.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2—3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Кто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создаёт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музыкальный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спектакль?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Профессии музыкального театра: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дирижёр, режиссёр, оперные певцы, балерины и танцовщики, художники и т. д.</w:t>
            </w:r>
          </w:p>
        </w:tc>
      </w:tr>
      <w:tr w:rsidR="007579C8" w:rsidRPr="00224622" w:rsidTr="00224622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2—6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Патриотическая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 народная тема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в театре и кино</w:t>
            </w:r>
          </w:p>
        </w:tc>
        <w:tc>
          <w:tcPr>
            <w:tcW w:w="5953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История создания, значение музыкально-сценических и экранных произведений, посвящённых нашему народу, его истории, теме служения Отечеству.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Фрагменты, отдельные номера из опер, балетов, музыки к фильмам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19"/>
            </w:r>
            <w:r w:rsidRPr="00224622">
              <w:rPr>
                <w:sz w:val="24"/>
                <w:szCs w:val="24"/>
              </w:rPr>
              <w:t>.</w:t>
            </w:r>
          </w:p>
        </w:tc>
      </w:tr>
    </w:tbl>
    <w:p w:rsidR="007579C8" w:rsidRPr="000E1B76" w:rsidRDefault="007579C8" w:rsidP="00436E2D">
      <w:pPr>
        <w:spacing w:line="232" w:lineRule="auto"/>
        <w:rPr>
          <w:rFonts w:ascii="Times New Roman" w:hAnsi="Times New Roman"/>
          <w:sz w:val="28"/>
          <w:szCs w:val="28"/>
        </w:rPr>
      </w:pPr>
    </w:p>
    <w:p w:rsidR="007579C8" w:rsidRPr="008B251A" w:rsidRDefault="007579C8" w:rsidP="008B251A">
      <w:pPr>
        <w:pStyle w:val="Heading2"/>
      </w:pPr>
      <w:bookmarkStart w:id="20" w:name="_Toc139386456"/>
      <w:bookmarkStart w:id="21" w:name="_Toc142476731"/>
      <w:r w:rsidRPr="008B251A">
        <w:t>Модуль № 8 «Музыка в жизни человека»</w:t>
      </w:r>
      <w:bookmarkEnd w:id="20"/>
      <w:bookmarkEnd w:id="21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4"/>
        <w:gridCol w:w="2372"/>
        <w:gridCol w:w="5812"/>
      </w:tblGrid>
      <w:tr w:rsidR="007579C8" w:rsidRPr="00224622" w:rsidTr="00224622">
        <w:trPr>
          <w:trHeight w:val="758"/>
        </w:trPr>
        <w:tc>
          <w:tcPr>
            <w:tcW w:w="1314" w:type="dxa"/>
            <w:vAlign w:val="center"/>
          </w:tcPr>
          <w:p w:rsidR="007579C8" w:rsidRPr="00224622" w:rsidRDefault="007579C8" w:rsidP="002246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5812" w:type="dxa"/>
            <w:vAlign w:val="center"/>
          </w:tcPr>
          <w:p w:rsidR="007579C8" w:rsidRPr="00224622" w:rsidRDefault="007579C8" w:rsidP="0022462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224622">
              <w:rPr>
                <w:b/>
                <w:sz w:val="24"/>
                <w:szCs w:val="24"/>
                <w:lang w:val="en-US"/>
              </w:rPr>
              <w:t>Содержание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1—3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Красота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 вдохновение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Стремление человека к красоте.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Особое состояние — вдохновение.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— возможность вместе переживать вдохновение, наслаждаться красотой.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Музыкальное единство людей — хор, хоровод.</w:t>
            </w:r>
          </w:p>
        </w:tc>
      </w:tr>
      <w:tr w:rsidR="007579C8" w:rsidRPr="00224622" w:rsidTr="00224622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 пейзажи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Музыкальные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портреты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Музыка, передающая образ человека, его походку, движения, характер, манеру речи.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«Портреты», выраженные в музыкальных интонациях.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Какой же праздник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без музыки?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Музыка, создающая настроение праздника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20"/>
            </w:r>
            <w:r w:rsidRPr="00224622">
              <w:rPr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в цирке, на уличном шествии, спортивном празднике.</w:t>
            </w:r>
          </w:p>
        </w:tc>
      </w:tr>
      <w:tr w:rsidR="007579C8" w:rsidRPr="00224622" w:rsidTr="002246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Танцы, игры и веселье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— игра звуками.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Танец — искусство и радость движения.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Примеры популярных танцев</w:t>
            </w:r>
            <w:r w:rsidRPr="00224622">
              <w:rPr>
                <w:rStyle w:val="FootnoteReference"/>
                <w:sz w:val="24"/>
                <w:szCs w:val="24"/>
                <w:lang w:val="en-US"/>
              </w:rPr>
              <w:footnoteReference w:id="21"/>
            </w:r>
            <w:r w:rsidRPr="00224622">
              <w:rPr>
                <w:sz w:val="24"/>
                <w:szCs w:val="24"/>
                <w:lang w:val="en-US"/>
              </w:rPr>
              <w:t>.</w:t>
            </w:r>
          </w:p>
        </w:tc>
      </w:tr>
      <w:tr w:rsidR="007579C8" w:rsidRPr="00224622" w:rsidTr="00224622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на войне,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о войне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      </w:r>
          </w:p>
        </w:tc>
      </w:tr>
      <w:tr w:rsidR="007579C8" w:rsidRPr="00224622" w:rsidTr="00224622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Главный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музыкальный</w:t>
            </w:r>
          </w:p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символ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Гимн России — главный музыкальный символ нашей страны.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Традиции исполнения Гимна России.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Другие гимны.</w:t>
            </w:r>
          </w:p>
        </w:tc>
      </w:tr>
      <w:tr w:rsidR="007579C8" w:rsidRPr="00224622" w:rsidTr="00224622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</w:rPr>
            </w:pP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2—4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учебных</w:t>
            </w:r>
          </w:p>
          <w:p w:rsidR="007579C8" w:rsidRPr="00224622" w:rsidRDefault="007579C8" w:rsidP="000517E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часа</w:t>
            </w:r>
          </w:p>
        </w:tc>
        <w:tc>
          <w:tcPr>
            <w:tcW w:w="2372" w:type="dxa"/>
          </w:tcPr>
          <w:p w:rsidR="007579C8" w:rsidRPr="00224622" w:rsidRDefault="007579C8" w:rsidP="00224622">
            <w:pPr>
              <w:pStyle w:val="TableParagraph"/>
              <w:ind w:left="251" w:right="139"/>
              <w:rPr>
                <w:sz w:val="24"/>
                <w:szCs w:val="24"/>
                <w:lang w:val="en-US"/>
              </w:rPr>
            </w:pPr>
            <w:r w:rsidRPr="00224622">
              <w:rPr>
                <w:sz w:val="24"/>
                <w:szCs w:val="24"/>
                <w:lang w:val="en-US"/>
              </w:rPr>
              <w:t>Искусство времени</w:t>
            </w:r>
          </w:p>
        </w:tc>
        <w:tc>
          <w:tcPr>
            <w:tcW w:w="5812" w:type="dxa"/>
          </w:tcPr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 — временно́е искусство. Погружение в поток музыкального звучания.</w:t>
            </w:r>
          </w:p>
          <w:p w:rsidR="007579C8" w:rsidRPr="00224622" w:rsidRDefault="007579C8" w:rsidP="00224622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24622">
              <w:rPr>
                <w:sz w:val="24"/>
                <w:szCs w:val="24"/>
              </w:rPr>
              <w:t>Музыкальные образы движения, изменения и развития.</w:t>
            </w:r>
          </w:p>
        </w:tc>
      </w:tr>
    </w:tbl>
    <w:p w:rsidR="007579C8" w:rsidRPr="008B251A" w:rsidRDefault="007579C8" w:rsidP="008B251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579C8" w:rsidRPr="008B251A" w:rsidRDefault="007579C8" w:rsidP="008B251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579C8" w:rsidRDefault="007579C8">
      <w:pPr>
        <w:rPr>
          <w:rFonts w:ascii="Times New Roman" w:hAnsi="Times New Roman"/>
          <w:b/>
          <w:bCs/>
          <w:kern w:val="0"/>
          <w:sz w:val="28"/>
          <w:szCs w:val="28"/>
        </w:rPr>
      </w:pPr>
      <w:r>
        <w:rPr>
          <w:rFonts w:ascii="Times New Roman" w:hAnsi="Times New Roman"/>
          <w:b/>
          <w:bCs/>
          <w:kern w:val="0"/>
          <w:sz w:val="28"/>
          <w:szCs w:val="28"/>
        </w:rPr>
        <w:br w:type="page"/>
      </w:r>
    </w:p>
    <w:p w:rsidR="007579C8" w:rsidRPr="000E1B76" w:rsidRDefault="007579C8" w:rsidP="00AB2753">
      <w:pPr>
        <w:pStyle w:val="Heading1"/>
      </w:pPr>
      <w:bookmarkStart w:id="22" w:name="_Toc142476732"/>
      <w:r w:rsidRPr="000E1B76">
        <w:t>СОДЕРЖАНИЕ УЧЕБНОГО ПРЕДМЕТА «МУЗЫКА»</w:t>
      </w:r>
      <w:bookmarkEnd w:id="8"/>
      <w:r w:rsidRPr="000E1B76">
        <w:t xml:space="preserve"> ПО ГОДАМ ОБУЧЕНИЯ</w:t>
      </w:r>
      <w:bookmarkEnd w:id="22"/>
    </w:p>
    <w:p w:rsidR="007579C8" w:rsidRPr="000E1B76" w:rsidRDefault="007579C8" w:rsidP="00D97B28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579C8" w:rsidRPr="00DF4D20" w:rsidRDefault="007579C8" w:rsidP="00DF4D20">
      <w:pPr>
        <w:pStyle w:val="Heading3"/>
      </w:pPr>
      <w:bookmarkStart w:id="23" w:name="_Toc142476733"/>
      <w:r w:rsidRPr="00DF4D20">
        <w:t>1 КЛАСС</w:t>
      </w:r>
      <w:bookmarkEnd w:id="23"/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одуль № 1 «Музыкальная грамота»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 2 «Народная музыка России»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№3 «Музыка народов мира»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 4 «Духовная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 5 «Классическая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Композиторы — детям. Детская музыка П. И. Чайковского,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1B76">
        <w:rPr>
          <w:rFonts w:ascii="Times New Roman" w:hAnsi="Times New Roman"/>
          <w:sz w:val="28"/>
          <w:szCs w:val="28"/>
        </w:rPr>
        <w:t>С. С. Прокофьева,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1B76">
        <w:rPr>
          <w:rFonts w:ascii="Times New Roman" w:hAnsi="Times New Roman"/>
          <w:sz w:val="28"/>
          <w:szCs w:val="28"/>
        </w:rPr>
        <w:t>Д. Б. Кабалевского и др. Понятие жанра.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 7 «Музыка театра и кино»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B76">
        <w:rPr>
          <w:rFonts w:ascii="Times New Roman" w:hAnsi="Times New Roman"/>
          <w:b/>
          <w:sz w:val="28"/>
          <w:szCs w:val="28"/>
        </w:rPr>
        <w:t>Модуль № 8 «Музыка в жизни человека»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9C8" w:rsidRPr="000E1B76" w:rsidRDefault="007579C8" w:rsidP="00DF4D20">
      <w:pPr>
        <w:pStyle w:val="Heading3"/>
      </w:pPr>
      <w:bookmarkStart w:id="24" w:name="_Toc142476734"/>
      <w:r w:rsidRPr="000E1B76">
        <w:t>1 ДОПОЛНИТЕЛЬНЫЙ КЛАСС</w:t>
      </w:r>
      <w:bookmarkEnd w:id="24"/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1 «Музы</w:t>
      </w:r>
      <w:r>
        <w:rPr>
          <w:rFonts w:ascii="Times New Roman" w:hAnsi="Times New Roman"/>
          <w:b/>
          <w:kern w:val="0"/>
          <w:sz w:val="28"/>
          <w:szCs w:val="28"/>
        </w:rPr>
        <w:t>кальная грамота»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2 «Народная музыка России»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№3 «Музыка народов мира»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4 «Духовная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5 «Классическая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7 «Музыка театра и кино»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Музыкальная сказка на сцене, на экране. Тембр голоса. Соло. Хор, ансамбль.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8 «Музыка в жизни человека»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7579C8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9C8" w:rsidRPr="000E1B76" w:rsidRDefault="007579C8" w:rsidP="006D5C94">
      <w:pPr>
        <w:pStyle w:val="Heading3"/>
      </w:pPr>
      <w:bookmarkStart w:id="25" w:name="_Toc142476735"/>
      <w:r w:rsidRPr="000E1B76">
        <w:t>2 КЛАСС</w:t>
      </w:r>
      <w:bookmarkEnd w:id="25"/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</w:t>
      </w:r>
      <w:r>
        <w:rPr>
          <w:rFonts w:ascii="Times New Roman" w:hAnsi="Times New Roman"/>
          <w:b/>
          <w:kern w:val="0"/>
          <w:sz w:val="28"/>
          <w:szCs w:val="28"/>
        </w:rPr>
        <w:t>одуль № 1 «Музыкальная грамота»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>
        <w:rPr>
          <w:rFonts w:ascii="Times New Roman" w:hAnsi="Times New Roman"/>
          <w:kern w:val="0"/>
          <w:sz w:val="28"/>
          <w:szCs w:val="28"/>
        </w:rPr>
        <w:t>–</w:t>
      </w:r>
      <w:r w:rsidRPr="000E1B76">
        <w:rPr>
          <w:rFonts w:ascii="Times New Roman" w:hAnsi="Times New Roman"/>
          <w:kern w:val="0"/>
          <w:sz w:val="28"/>
          <w:szCs w:val="28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2 «Народная музыка России»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Русский фольклор. Русские народные песни (трудовые, солдатские, хороводные и др.).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№3 «Музыка народов мира»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4 «Духовная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5 «Классическая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hAnsi="Times New Roman"/>
          <w:color w:val="00B050"/>
          <w:kern w:val="0"/>
          <w:sz w:val="28"/>
          <w:szCs w:val="28"/>
        </w:rPr>
        <w:t>.</w:t>
      </w:r>
      <w:r w:rsidRPr="000E1B76">
        <w:rPr>
          <w:rFonts w:ascii="Times New Roman" w:hAnsi="Times New Roman"/>
          <w:kern w:val="0"/>
          <w:sz w:val="28"/>
          <w:szCs w:val="28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>
        <w:rPr>
          <w:rFonts w:ascii="Times New Roman" w:hAnsi="Times New Roman"/>
          <w:kern w:val="0"/>
          <w:sz w:val="28"/>
          <w:szCs w:val="28"/>
        </w:rPr>
        <w:t>-</w:t>
      </w:r>
      <w:r w:rsidRPr="000E1B76">
        <w:rPr>
          <w:rFonts w:ascii="Times New Roman" w:hAnsi="Times New Roman"/>
          <w:kern w:val="0"/>
          <w:sz w:val="28"/>
          <w:szCs w:val="28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7 «Музыка театра и кино»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8 «Музыка в жизни человека»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7579C8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9C8" w:rsidRPr="000E1B76" w:rsidRDefault="007579C8" w:rsidP="00A2141F">
      <w:pPr>
        <w:pStyle w:val="Heading3"/>
      </w:pPr>
      <w:bookmarkStart w:id="26" w:name="_Toc142476736"/>
      <w:r w:rsidRPr="000E1B76">
        <w:t>3 КЛАСС</w:t>
      </w:r>
      <w:bookmarkEnd w:id="26"/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1 «Музыкальная грамота»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2 «Народная музыка России»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№3 «Музыка народов мира»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4 «Духовная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5 «Классическая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0E1B76">
        <w:rPr>
          <w:rFonts w:ascii="Times New Roman" w:hAnsi="Times New Roman"/>
          <w:kern w:val="0"/>
          <w:sz w:val="28"/>
          <w:szCs w:val="28"/>
        </w:rPr>
        <w:t>музыка. Жанры камерной инструментальной музыки: этюд, пьеса. Альбом. Цикл. Сюита. Соната. Квартет.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7 «Музыка театра и кино»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8 «Музыка в жизни человека»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7579C8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9C8" w:rsidRPr="000E1B76" w:rsidRDefault="007579C8" w:rsidP="00A2141F">
      <w:pPr>
        <w:pStyle w:val="Heading3"/>
      </w:pPr>
      <w:bookmarkStart w:id="27" w:name="_Toc142476737"/>
      <w:r w:rsidRPr="000E1B76">
        <w:t>4 КЛАСС</w:t>
      </w:r>
      <w:bookmarkEnd w:id="27"/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1 «Музыкальная грамота»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 xml:space="preserve">Музыкальная форма. Контраст и повтор как принципы строения музыкального </w:t>
      </w:r>
      <w:r>
        <w:rPr>
          <w:rFonts w:ascii="Times New Roman" w:hAnsi="Times New Roman"/>
          <w:kern w:val="0"/>
          <w:sz w:val="28"/>
          <w:szCs w:val="28"/>
        </w:rPr>
        <w:t>произведения. Двухчастная, трёх</w:t>
      </w:r>
      <w:r w:rsidRPr="000E1B76">
        <w:rPr>
          <w:rFonts w:ascii="Times New Roman" w:hAnsi="Times New Roman"/>
          <w:kern w:val="0"/>
          <w:sz w:val="28"/>
          <w:szCs w:val="28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2 «Народная музыка России»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№3 «Музыка народов мира»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4 «Духовная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5 «Классическая музыка»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 Европейские композиторы-классики. Творчество выдающихся зарубежных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7 «Музыка театра и кино»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Кто создаёт музыкальный спектакль? Профессии музыкального театра: дирижёр, режиссёр, оперные певцы, балери</w:t>
      </w:r>
      <w:r>
        <w:rPr>
          <w:rFonts w:ascii="Times New Roman" w:hAnsi="Times New Roman"/>
          <w:kern w:val="0"/>
          <w:sz w:val="28"/>
          <w:szCs w:val="28"/>
        </w:rPr>
        <w:t>ны и танцовщики, художники и т.</w:t>
      </w:r>
      <w:r w:rsidRPr="000E1B76">
        <w:rPr>
          <w:rFonts w:ascii="Times New Roman" w:hAnsi="Times New Roman"/>
          <w:kern w:val="0"/>
          <w:sz w:val="28"/>
          <w:szCs w:val="28"/>
        </w:rPr>
        <w:t>д. Сюжет музыкального спектакля. Действия и сцены в опере и балете. Контрастные образы, лейтмотивы.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0E1B76">
        <w:rPr>
          <w:rFonts w:ascii="Times New Roman" w:hAnsi="Times New Roman"/>
          <w:b/>
          <w:kern w:val="0"/>
          <w:sz w:val="28"/>
          <w:szCs w:val="28"/>
        </w:rPr>
        <w:t>Модуль № 8 «Музыка в жизни человека»</w:t>
      </w:r>
    </w:p>
    <w:p w:rsidR="007579C8" w:rsidRPr="000E1B76" w:rsidRDefault="007579C8" w:rsidP="00DF4D20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7579C8" w:rsidRPr="000E1B76" w:rsidRDefault="007579C8" w:rsidP="00DF4D20">
      <w:pPr>
        <w:jc w:val="both"/>
        <w:rPr>
          <w:rFonts w:ascii="Times New Roman" w:hAnsi="Times New Roman"/>
          <w:b/>
          <w:sz w:val="28"/>
          <w:szCs w:val="28"/>
        </w:rPr>
      </w:pPr>
    </w:p>
    <w:p w:rsidR="007579C8" w:rsidRDefault="007579C8">
      <w:pPr>
        <w:rPr>
          <w:rFonts w:ascii="Times New Roman" w:hAnsi="Times New Roman"/>
          <w:b/>
          <w:bCs/>
          <w:kern w:val="0"/>
          <w:sz w:val="28"/>
          <w:szCs w:val="28"/>
        </w:rPr>
      </w:pPr>
      <w:bookmarkStart w:id="28" w:name="_Toc139386457"/>
      <w:r>
        <w:rPr>
          <w:rFonts w:ascii="Times New Roman" w:hAnsi="Times New Roman"/>
          <w:b/>
          <w:bCs/>
          <w:kern w:val="0"/>
          <w:sz w:val="28"/>
          <w:szCs w:val="28"/>
        </w:rPr>
        <w:br w:type="page"/>
      </w:r>
    </w:p>
    <w:p w:rsidR="007579C8" w:rsidRPr="000E1B76" w:rsidRDefault="007579C8" w:rsidP="00A2141F">
      <w:pPr>
        <w:pStyle w:val="Heading1"/>
      </w:pPr>
      <w:bookmarkStart w:id="29" w:name="_Toc142476738"/>
      <w:r w:rsidRPr="000E1B76">
        <w:t>ПЛАНИРУЕМЫЕ РЕЗУЛЬТАТЫ ОСВОЕНИЯ УЧЕБНОГО ПРЕДМЕТА «МУЗЫКА» НА УРОВНЕ НАЧАЛЬНОГО ОБЩЕГО ОБРАЗОВАНИЯ</w:t>
      </w:r>
      <w:bookmarkEnd w:id="28"/>
      <w:bookmarkEnd w:id="29"/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D94EE2">
      <w:pPr>
        <w:pStyle w:val="Heading2"/>
      </w:pPr>
      <w:bookmarkStart w:id="30" w:name="_Toc139386458"/>
      <w:bookmarkStart w:id="31" w:name="_Toc142476739"/>
      <w:r w:rsidRPr="000E1B76">
        <w:t>Л</w:t>
      </w:r>
      <w:r>
        <w:t>ичностные результаты</w:t>
      </w:r>
      <w:bookmarkEnd w:id="30"/>
      <w:bookmarkEnd w:id="31"/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hAnsi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hAnsi="Times New Roman"/>
          <w:kern w:val="0"/>
          <w:sz w:val="28"/>
          <w:szCs w:val="28"/>
        </w:rPr>
        <w:t xml:space="preserve"> руководствоваться системой позитивных ценностных ориентаций, в том числе в части: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Гражданско-патриотического воспитания: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Духовно-нравственного воспитания: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Эстетического воспитания: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 xml:space="preserve">Ценности научного познания: 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 xml:space="preserve">Трудового воспитания: 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Экологического воспитания: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бережное отношение к природе; неприятие действий, приносящих ей вред.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D94EE2">
      <w:pPr>
        <w:pStyle w:val="Heading2"/>
      </w:pPr>
      <w:bookmarkStart w:id="32" w:name="_Toc139386459"/>
      <w:bookmarkStart w:id="33" w:name="_Toc142476740"/>
      <w:r w:rsidRPr="000E1B76">
        <w:t>М</w:t>
      </w:r>
      <w:r>
        <w:t>етапредметные результаты</w:t>
      </w:r>
      <w:bookmarkEnd w:id="32"/>
      <w:bookmarkEnd w:id="33"/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kern w:val="0"/>
          <w:sz w:val="28"/>
          <w:szCs w:val="28"/>
        </w:rPr>
        <w:t>1. Овладение универсальными познавательными действиями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Базовые логические действия:</w:t>
      </w:r>
    </w:p>
    <w:p w:rsidR="007579C8" w:rsidRPr="000E1B76" w:rsidRDefault="007579C8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7579C8" w:rsidRPr="000E1B76" w:rsidRDefault="007579C8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579C8" w:rsidRPr="000E1B76" w:rsidRDefault="007579C8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579C8" w:rsidRPr="000E1B76" w:rsidRDefault="007579C8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579C8" w:rsidRPr="000E1B76" w:rsidRDefault="007579C8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Базовые исследовательские действия: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 помощью учителя формулировать цель вокальных и слуховых упражнений;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Работа с информацией: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выбирать источник получения информации;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самостоятельно создавать схемы, таблицы для представления информации под руководством учителя.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b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kern w:val="0"/>
          <w:sz w:val="28"/>
          <w:szCs w:val="28"/>
        </w:rPr>
        <w:t>2. Овладение универсальными коммуникативными действиями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Невербальная коммуникация: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hAnsi="Times New Roman"/>
          <w:kern w:val="0"/>
          <w:sz w:val="28"/>
          <w:szCs w:val="28"/>
        </w:rPr>
        <w:t xml:space="preserve"> </w:t>
      </w:r>
      <w:r w:rsidRPr="000E1B76">
        <w:rPr>
          <w:rFonts w:ascii="Times New Roman" w:hAnsi="Times New Roman"/>
          <w:kern w:val="0"/>
          <w:sz w:val="28"/>
          <w:szCs w:val="28"/>
        </w:rPr>
        <w:t>на доступном для обучающегося с ЗПР уровне;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579C8" w:rsidRPr="000E1B76" w:rsidRDefault="007579C8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Вербальная коммуникация: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признавать возможность существования разных точек зрения;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строить речевое высказывание в соответствии с поставленной задачей;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готовить под руководством взрослого небольшие публичные выступления;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579C8" w:rsidRPr="000E1B76" w:rsidRDefault="007579C8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Совместная деятельность (сотрудничество):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b/>
          <w:bCs/>
          <w:kern w:val="0"/>
          <w:sz w:val="28"/>
          <w:szCs w:val="28"/>
        </w:rPr>
      </w:pPr>
      <w:r w:rsidRPr="000E1B76">
        <w:rPr>
          <w:rFonts w:ascii="Times New Roman" w:hAnsi="Times New Roman"/>
          <w:b/>
          <w:bCs/>
          <w:kern w:val="0"/>
          <w:sz w:val="28"/>
          <w:szCs w:val="28"/>
        </w:rPr>
        <w:t>3. Овладение универсальными регулятивными действиями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Самоорганизация: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выстраивать последовательность выбранных действий, удерживать предложенный алгоритм.</w:t>
      </w:r>
    </w:p>
    <w:p w:rsidR="007579C8" w:rsidRPr="000E1B76" w:rsidRDefault="007579C8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i/>
          <w:iCs/>
          <w:kern w:val="0"/>
          <w:sz w:val="28"/>
          <w:szCs w:val="28"/>
        </w:rPr>
      </w:pPr>
      <w:r w:rsidRPr="000E1B76">
        <w:rPr>
          <w:rFonts w:ascii="Times New Roman" w:hAnsi="Times New Roman"/>
          <w:i/>
          <w:iCs/>
          <w:kern w:val="0"/>
          <w:sz w:val="28"/>
          <w:szCs w:val="28"/>
        </w:rPr>
        <w:t>Самоконтроль: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понимать причины успеха/неудач учебной деятельности на основе совместного анализа;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корректировать с помощью педагога свои учебные действия для преодоления ошибок.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78003B">
      <w:pPr>
        <w:pStyle w:val="Heading2"/>
      </w:pPr>
      <w:bookmarkStart w:id="34" w:name="_Toc139386460"/>
      <w:bookmarkStart w:id="35" w:name="_Toc142476741"/>
      <w:r w:rsidRPr="000E1B76">
        <w:t>П</w:t>
      </w:r>
      <w:r>
        <w:t>редметные результаты</w:t>
      </w:r>
      <w:bookmarkEnd w:id="34"/>
      <w:bookmarkEnd w:id="35"/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Предметные результаты характеризуют начальный этап формирования у обучающихся</w:t>
      </w:r>
      <w:r>
        <w:rPr>
          <w:rFonts w:ascii="Times New Roman" w:hAnsi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hAnsi="Times New Roman"/>
          <w:kern w:val="0"/>
          <w:sz w:val="28"/>
          <w:szCs w:val="28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Обучающиеся</w:t>
      </w:r>
      <w:r>
        <w:rPr>
          <w:rFonts w:ascii="Times New Roman" w:hAnsi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hAnsi="Times New Roman"/>
          <w:kern w:val="0"/>
          <w:sz w:val="28"/>
          <w:szCs w:val="28"/>
        </w:rPr>
        <w:t>, освоившие основную образовательную программу по предмету «Музыка»: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 уважением относятся к достижениям отечественной музыкальной культуры;</w:t>
      </w:r>
    </w:p>
    <w:p w:rsidR="007579C8" w:rsidRPr="000E1B76" w:rsidRDefault="007579C8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стремятся к расширению своего музыкального кругозора.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579C8" w:rsidRPr="000E1B76" w:rsidRDefault="007579C8" w:rsidP="00634E7B">
      <w:pPr>
        <w:pStyle w:val="Heading3"/>
      </w:pPr>
      <w:bookmarkStart w:id="36" w:name="_Toc139386461"/>
      <w:bookmarkStart w:id="37" w:name="_Toc142476742"/>
      <w:r w:rsidRPr="000E1B76">
        <w:t>Модуль № 1 «Музыкальная грамота»:</w:t>
      </w:r>
      <w:bookmarkEnd w:id="36"/>
      <w:bookmarkEnd w:id="37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на слух принципы развития: повтор, контраст, варьирование;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учителя;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ориентироваться с направляющей помощью педагога в нотной записи в пределах певческого диапазона;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исполнять песни с простым мелодическим рисунком.</w:t>
      </w:r>
    </w:p>
    <w:p w:rsidR="007579C8" w:rsidRPr="000E1B76" w:rsidRDefault="007579C8" w:rsidP="00634E7B">
      <w:pPr>
        <w:pStyle w:val="Heading3"/>
      </w:pPr>
      <w:bookmarkStart w:id="38" w:name="_Toc139386462"/>
      <w:bookmarkStart w:id="39" w:name="_Toc142476743"/>
      <w:r w:rsidRPr="000E1B76">
        <w:t>Модуль № 2 «Народная музыка России»:</w:t>
      </w:r>
      <w:bookmarkEnd w:id="38"/>
      <w:bookmarkEnd w:id="39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исполнять народные произведения различных жанров с сопровождением на доступном уровне;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7579C8" w:rsidRPr="000E1B76" w:rsidRDefault="007579C8" w:rsidP="00634E7B">
      <w:pPr>
        <w:pStyle w:val="Heading3"/>
      </w:pPr>
      <w:bookmarkStart w:id="40" w:name="_Toc139386463"/>
      <w:bookmarkStart w:id="41" w:name="_Toc142476744"/>
      <w:r w:rsidRPr="000E1B76">
        <w:t>Модуль № 3 «Музыка народов мира»:</w:t>
      </w:r>
      <w:bookmarkEnd w:id="40"/>
      <w:bookmarkEnd w:id="41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на слух произведения народной и композиторской музыки других стран;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7579C8" w:rsidRPr="000E1B76" w:rsidRDefault="007579C8" w:rsidP="00634E7B">
      <w:pPr>
        <w:pStyle w:val="Heading3"/>
      </w:pPr>
      <w:bookmarkStart w:id="42" w:name="_Toc139386464"/>
      <w:bookmarkStart w:id="43" w:name="_Toc142476745"/>
      <w:r w:rsidRPr="000E1B76">
        <w:t>Модуль № 4 «Духовная музыка»:</w:t>
      </w:r>
      <w:bookmarkEnd w:id="42"/>
      <w:bookmarkEnd w:id="43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определять характер, настроение музыкальных произведений духовной музыки под руководством педагога;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579C8" w:rsidRPr="00634E7B" w:rsidRDefault="007579C8" w:rsidP="00634E7B">
      <w:pPr>
        <w:pStyle w:val="Heading3"/>
      </w:pPr>
      <w:bookmarkStart w:id="44" w:name="_Toc139386465"/>
      <w:bookmarkStart w:id="45" w:name="_Toc142476746"/>
      <w:r w:rsidRPr="00634E7B">
        <w:t>Модуль № 5 «Классическая музыка»:</w:t>
      </w:r>
      <w:bookmarkEnd w:id="44"/>
      <w:bookmarkEnd w:id="45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восприятия;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579C8" w:rsidRPr="000E1B76" w:rsidRDefault="007579C8" w:rsidP="00634E7B">
      <w:pPr>
        <w:pStyle w:val="Heading3"/>
      </w:pPr>
      <w:bookmarkStart w:id="46" w:name="_Toc139386466"/>
      <w:bookmarkStart w:id="47" w:name="_Toc142476747"/>
      <w:r w:rsidRPr="000E1B76">
        <w:t>Модуль № 6 «Современная музыкальная культура»:</w:t>
      </w:r>
      <w:bookmarkEnd w:id="46"/>
      <w:bookmarkEnd w:id="47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исполнять на доступном уровне современные музыкальные произведения, соблюдая певческую культуру звука.</w:t>
      </w:r>
    </w:p>
    <w:p w:rsidR="007579C8" w:rsidRPr="000E1B76" w:rsidRDefault="007579C8" w:rsidP="00634E7B">
      <w:pPr>
        <w:pStyle w:val="Heading3"/>
      </w:pPr>
      <w:bookmarkStart w:id="48" w:name="_Toc139386467"/>
      <w:bookmarkStart w:id="49" w:name="_Toc142476748"/>
      <w:bookmarkStart w:id="50" w:name="_Hlk139383992"/>
      <w:r w:rsidRPr="000E1B76">
        <w:t>Модуль № 7 «Музыка театра и кино»:</w:t>
      </w:r>
      <w:bookmarkEnd w:id="48"/>
      <w:bookmarkEnd w:id="49"/>
    </w:p>
    <w:bookmarkEnd w:id="50"/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особенности музыкально-сценических жанров (опера, балет, оперетта, мюзикл);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</w:t>
      </w:r>
      <w:r>
        <w:rPr>
          <w:rFonts w:ascii="Times New Roman" w:hAnsi="Times New Roman"/>
          <w:kern w:val="0"/>
          <w:sz w:val="28"/>
          <w:szCs w:val="28"/>
        </w:rPr>
        <w:t>а карточки визуальной поддержки</w:t>
      </w:r>
      <w:r w:rsidRPr="000E1B76">
        <w:rPr>
          <w:rFonts w:ascii="Times New Roman" w:hAnsi="Times New Roman"/>
          <w:kern w:val="0"/>
          <w:sz w:val="28"/>
          <w:szCs w:val="28"/>
        </w:rPr>
        <w:t>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579C8" w:rsidRPr="000E1B76" w:rsidRDefault="007579C8" w:rsidP="00634E7B">
      <w:pPr>
        <w:pStyle w:val="Heading3"/>
      </w:pPr>
      <w:bookmarkStart w:id="51" w:name="_Toc139386468"/>
      <w:bookmarkStart w:id="52" w:name="_Toc142476749"/>
      <w:r w:rsidRPr="000E1B76">
        <w:t>Модуль № 8 «Музыка в жизни человека»:</w:t>
      </w:r>
      <w:bookmarkEnd w:id="51"/>
      <w:bookmarkEnd w:id="52"/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579C8" w:rsidRPr="000E1B76" w:rsidRDefault="007579C8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0E1B76">
        <w:rPr>
          <w:rFonts w:ascii="Times New Roman" w:hAnsi="Times New Roman"/>
          <w:kern w:val="0"/>
          <w:sz w:val="28"/>
          <w:szCs w:val="28"/>
        </w:rPr>
        <w:t xml:space="preserve"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579C8" w:rsidRPr="000E1B76" w:rsidRDefault="007579C8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hAnsi="Times New Roman"/>
          <w:kern w:val="0"/>
          <w:sz w:val="28"/>
          <w:szCs w:val="28"/>
        </w:rPr>
      </w:pPr>
    </w:p>
    <w:p w:rsidR="007579C8" w:rsidRDefault="007579C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7579C8" w:rsidRPr="000E1B76" w:rsidRDefault="007579C8" w:rsidP="00BD24FA">
      <w:pPr>
        <w:pStyle w:val="Heading1"/>
      </w:pPr>
      <w:bookmarkStart w:id="53" w:name="_Toc142476750"/>
      <w:r w:rsidRPr="000E1B76">
        <w:t>ТЕМАТИЧЕСКОЕ ПЛАНИРОВАНИЕ ПО ГОДАМ ОБУЧЕНИЯ</w:t>
      </w:r>
      <w:bookmarkEnd w:id="53"/>
    </w:p>
    <w:p w:rsidR="007579C8" w:rsidRPr="000E1B76" w:rsidRDefault="007579C8" w:rsidP="00D97B28">
      <w:pPr>
        <w:spacing w:after="0" w:line="360" w:lineRule="auto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0E1B76">
        <w:rPr>
          <w:rFonts w:ascii="Times New Roman" w:hAnsi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7579C8" w:rsidRPr="000E1B76" w:rsidRDefault="007579C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hAnsi="Times New Roman"/>
          <w:b/>
          <w:kern w:val="0"/>
          <w:sz w:val="28"/>
          <w:szCs w:val="28"/>
        </w:rPr>
      </w:pPr>
    </w:p>
    <w:p w:rsidR="007579C8" w:rsidRPr="000E1B76" w:rsidRDefault="007579C8" w:rsidP="00BD24FA">
      <w:pPr>
        <w:pStyle w:val="Heading2"/>
      </w:pPr>
      <w:bookmarkStart w:id="54" w:name="_Toc142476751"/>
      <w:r w:rsidRPr="000E1B76">
        <w:t xml:space="preserve">1 КЛАСС (33 </w:t>
      </w:r>
      <w:r>
        <w:t>часа</w:t>
      </w:r>
      <w:r w:rsidRPr="000E1B76">
        <w:t>)</w:t>
      </w:r>
      <w:bookmarkEnd w:id="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2144"/>
        <w:gridCol w:w="385"/>
        <w:gridCol w:w="1587"/>
        <w:gridCol w:w="1357"/>
        <w:gridCol w:w="1156"/>
        <w:gridCol w:w="732"/>
        <w:gridCol w:w="1415"/>
        <w:gridCol w:w="279"/>
      </w:tblGrid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8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Весь мир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звучит.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Звукоряд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Нотный стан, скрипичный ключ.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Интонация.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попевок, вокальных упражнений, песен.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Край, в котором ты живёшь.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краеведческого музея.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Русский фольклор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 музыкальные инструменты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(балалайка, рожок,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наших соседей.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 и музыкальные традиции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Белоруссии, Украины, Прибалтики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(песни, танцы, обычаи, 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инструменты).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Звучание храма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Колокола.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Колокольность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музыке русских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 верующих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Молитва, хорал,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песнопение,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духовный стих.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224622">
              <w:rPr>
                <w:rFonts w:ascii="Times New Roman" w:hAnsi="Times New Roman"/>
                <w:color w:val="44546A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Инструментальная музыка в церкви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Орган и его роль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богослужении.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органной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познавательного фильма об органе.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 — детям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Детская 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П. И. Чайковского,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С. С. Прокофьева,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Д. Б. Кабалевского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жанра.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использованием визуальной поддержки. Подбор эпитетов из предложенных, иллюстраций к музыке.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 — большой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 оркестром.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Музыкальные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Фортепиано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Рояль и пианино.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История изобретения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фортепианной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Флейта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Предки современной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флейты. Легенда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 нимфе Сиринкс.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для флейты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Скрипка, виолончель.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Певучесть тембров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струнных смычковых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Знаменитые исполнители, мастера,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изготавливавшие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сказка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сцене,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экране.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Характеры персонажей, отражённые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c>
          <w:tcPr>
            <w:tcW w:w="3068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Красота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вдохновение.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Стремление человека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 красоте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Особое состояние —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вдохновение.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наслаждаться красотой.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красивой песни.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хоровода, социальные танцы.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пейзажи.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Образы природы в музыке. Настроение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Игра-импровизация «Угадай моё настроение».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4748A6">
        <w:trPr>
          <w:gridAfter w:val="1"/>
          <w:wAfter w:w="1505" w:type="dxa"/>
        </w:trPr>
        <w:tc>
          <w:tcPr>
            <w:tcW w:w="52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Портреты.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199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Музыка, передающая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2563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из предложенных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произведения.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героя музыкального произведения.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Игра-импровизация «Угадай мой характер».</w:t>
            </w:r>
          </w:p>
        </w:tc>
        <w:tc>
          <w:tcPr>
            <w:tcW w:w="829" w:type="dxa"/>
            <w:gridSpan w:val="2"/>
          </w:tcPr>
          <w:p w:rsidR="007579C8" w:rsidRPr="004748A6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8A6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7579C8" w:rsidRPr="000E1B76" w:rsidRDefault="007579C8" w:rsidP="000D7D8E">
      <w:pPr>
        <w:rPr>
          <w:rFonts w:ascii="Times New Roman" w:hAnsi="Times New Roman"/>
          <w:sz w:val="28"/>
          <w:szCs w:val="28"/>
        </w:rPr>
      </w:pPr>
    </w:p>
    <w:p w:rsidR="007579C8" w:rsidRPr="000E1B76" w:rsidRDefault="007579C8" w:rsidP="009956C7">
      <w:pPr>
        <w:pStyle w:val="Heading2"/>
      </w:pPr>
      <w:bookmarkStart w:id="55" w:name="_Toc142476752"/>
      <w:r w:rsidRPr="000E1B76">
        <w:t xml:space="preserve">1 ДОПОЛНИТЕЛЬНЫЙ КЛАСС (33 </w:t>
      </w:r>
      <w:r>
        <w:t>часа</w:t>
      </w:r>
      <w:r w:rsidRPr="000E1B76">
        <w:t>)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7"/>
        <w:gridCol w:w="2148"/>
        <w:gridCol w:w="405"/>
        <w:gridCol w:w="1574"/>
        <w:gridCol w:w="1334"/>
        <w:gridCol w:w="843"/>
        <w:gridCol w:w="1911"/>
        <w:gridCol w:w="236"/>
        <w:gridCol w:w="202"/>
        <w:gridCol w:w="401"/>
      </w:tblGrid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7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Ритмический рисунок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Паузы. Ритмические рисунки. Ритмическая партитура.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Высота звуков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Знаки альтерации (диезы, бемоли,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бекары).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Сказки, мифы и легенды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 сказители.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 народные сказания, былины.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Эпос народов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наших соседей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 и музыкальные традиции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Белоруссии, Украины, Прибалтики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(песни, танцы, обычаи, 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инструменты).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Звучание храма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Колокольные звоны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(благовест, трезвон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Звонарские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приговорки.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Колокольность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музыке русских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 верующих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Образы духовной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 в творчестве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Инструментальная музыка в церкви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Орган и его роль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богослужении.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органной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познавательного фильма об органе.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Религиозные праздники.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содержания.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духовной музыки.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 — детям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Детская 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П. И. Чайковского,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С. С. Прокофьева,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Д. Б. Кабалевского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жанра.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 из предложенных, иллюстраций к музыке.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 — большой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 оркестром.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Скрипка, виолончель.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Певучесть тембров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струнных смычковых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Знаменитые исполнители, мастера,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изготавливавшие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сказка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сцене,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экране.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Тембр голоса. Соло. Хор,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ансамбль.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Творческий проект «Озвучиваем мультфильм».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3096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Какой же праздник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без музыки?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Музыка, создающая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праздника.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в цирке,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уличном шествии,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спортивном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празднике.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Конкурс на лучшего «дирижёра».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Танцы, игры и веселье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 игра звуками.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Танец — искусство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радость движения.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Танец-игра.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зачем люди танцуют?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2"/>
          <w:wAfter w:w="1847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6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 войне,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о войне.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00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Военная тема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музыкальном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искусстве. Военные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песни, марши,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интонации, ритмы,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тембры (призывная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кварта, пунктирный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ритм, тембры малого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барабана, трубы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т. д.).</w:t>
            </w:r>
          </w:p>
        </w:tc>
        <w:tc>
          <w:tcPr>
            <w:tcW w:w="223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  <w:tc>
          <w:tcPr>
            <w:tcW w:w="79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7579C8" w:rsidRPr="000E1B76" w:rsidRDefault="007579C8" w:rsidP="000D7D8E">
      <w:pPr>
        <w:rPr>
          <w:rFonts w:ascii="Times New Roman" w:hAnsi="Times New Roman"/>
          <w:sz w:val="28"/>
          <w:szCs w:val="28"/>
        </w:rPr>
      </w:pPr>
    </w:p>
    <w:p w:rsidR="007579C8" w:rsidRPr="000E1B76" w:rsidRDefault="007579C8" w:rsidP="00F13222">
      <w:pPr>
        <w:pStyle w:val="Heading2"/>
      </w:pPr>
      <w:bookmarkStart w:id="56" w:name="_Toc142476753"/>
      <w:r w:rsidRPr="000E1B76">
        <w:t xml:space="preserve">2 КЛАСС (34 </w:t>
      </w:r>
      <w:r>
        <w:t>часа</w:t>
      </w:r>
      <w:r w:rsidRPr="000E1B76">
        <w:t>)</w:t>
      </w:r>
      <w:bookmarkEnd w:id="5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"/>
        <w:gridCol w:w="1830"/>
        <w:gridCol w:w="120"/>
        <w:gridCol w:w="1993"/>
        <w:gridCol w:w="251"/>
        <w:gridCol w:w="2271"/>
        <w:gridCol w:w="168"/>
        <w:gridCol w:w="1027"/>
        <w:gridCol w:w="1385"/>
      </w:tblGrid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0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Мелодия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часа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Сопровождение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Аккомпанемент.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Остинато.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  <w:tc>
          <w:tcPr>
            <w:tcW w:w="90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Куплетная форма.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Запев, припев.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Лад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лада.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Семиступенные лады мажор и минор.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Краска звучания.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минора.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Импровизация, сочинение в заданном ладу.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Чтение сказок о нотах и музыкальных ладах.</w:t>
            </w:r>
          </w:p>
        </w:tc>
        <w:tc>
          <w:tcPr>
            <w:tcW w:w="90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Тональность.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Гамма.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Тоника, тональность.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Знаки при ключе.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Импровизация в заданной тональности.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Интервалы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Освоение понятия «интервал».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Вариации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Варьирование как принцип развития.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Тема. Вариации.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Музыкальный язык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Темп, тембр.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Составление музыкального словаря.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Русский фольклор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color w:val="00B050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наигрыши.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Обряды, игры,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или нескольких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 в творчестве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музыкантов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Собиратели фольклора.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 жанры, интонации как основа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для композиторского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творчества.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Кавказские мелодии и ритмы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традиции и праздники,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14..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Звучание храма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Колокольность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музыке русских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 верующих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Образы духовной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 в творчестве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44546A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  <w:tc>
          <w:tcPr>
            <w:tcW w:w="904" w:type="dxa"/>
            <w:gridSpan w:val="2"/>
          </w:tcPr>
          <w:p w:rsidR="007579C8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0B38A5" w:rsidRDefault="007579C8" w:rsidP="000B38A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 — детям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Детская 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П. И. Чайковского,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С. С. Прокофьева,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Д. Б. Кабалевского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жанра.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использованием визуальной поддержки. Подбор эпитетов из предложенных, иллюстраций к музыке.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Музыкальные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Фортепиано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Рояль и пианино.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История изобретения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Скрипка, альт, виолончель, контрабас.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Знаменитые исполнители, мастера,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изготавливавшие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Программная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Программная музыка. Программное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название, известный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образов программной музыки.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Симфонический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оркестр. Тембры,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группы инструментов. Симфония,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 об устройстве оркестра.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Европейские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композиторы-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композиторы-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отечественных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Мастерство исполнителя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классической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Театр оперы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балета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Особенности музыкальных спектаклей.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Балет. Опера. Солисты, хор, оркестр,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балета.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Главные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герои и номера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оперного спектакля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Ария, хор, сцена,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увертюра — оркестровое вступление.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Отдельные номера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из опер русских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зарубежных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героев, сцен из опер.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Просмотр фильма-оперы. 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символ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Главный музыкальный символ нашей страны.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Традиции исполнения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Гимна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Другие гимны.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пейзажи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выражение глубоких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чувств, тонких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оттенков настроения,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которые трудно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Игра-импровизация «Угадай моё настроение».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портреты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7579C8" w:rsidRPr="00224622" w:rsidRDefault="007579C8" w:rsidP="0022462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7579C8" w:rsidRPr="00224622" w:rsidRDefault="007579C8" w:rsidP="0022462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Рисование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80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91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Искусство времени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82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 временно́е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образы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3034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  <w:tc>
          <w:tcPr>
            <w:tcW w:w="90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7579C8" w:rsidRPr="000E1B76" w:rsidRDefault="007579C8" w:rsidP="000D7D8E">
      <w:pPr>
        <w:rPr>
          <w:rFonts w:ascii="Times New Roman" w:hAnsi="Times New Roman"/>
          <w:sz w:val="28"/>
          <w:szCs w:val="28"/>
        </w:rPr>
      </w:pPr>
    </w:p>
    <w:p w:rsidR="007579C8" w:rsidRPr="000E1B76" w:rsidRDefault="007579C8" w:rsidP="00E20E04">
      <w:pPr>
        <w:pStyle w:val="Heading2"/>
      </w:pPr>
      <w:bookmarkStart w:id="57" w:name="_Toc142476754"/>
      <w:r w:rsidRPr="000E1B76">
        <w:t xml:space="preserve">3 КЛАСС (34 </w:t>
      </w:r>
      <w:r>
        <w:t>часа</w:t>
      </w:r>
      <w:r w:rsidRPr="000E1B76">
        <w:t>)</w:t>
      </w:r>
      <w:bookmarkEnd w:id="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"/>
        <w:gridCol w:w="1933"/>
        <w:gridCol w:w="68"/>
        <w:gridCol w:w="2262"/>
        <w:gridCol w:w="101"/>
        <w:gridCol w:w="2354"/>
        <w:gridCol w:w="359"/>
        <w:gridCol w:w="809"/>
        <w:gridCol w:w="1195"/>
      </w:tblGrid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2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Размер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Ритмические рисунки в размере 6/8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Размер 6/8.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Нота с точкой.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Шестнадцатые.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Пентатоника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Ноты в разных октавах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Жанры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Первые артисты,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народный театр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Скоморохи.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Ярмарочный балаган.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Вертеп.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уччебных видео-материалов по теме. Беседа  с учителем.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скоморошин.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народов Европы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Танцевальный и песенный фольклор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Испании и Латинской Америки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США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Искусство Русской православной церкви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в православном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храме.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храма.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 — исполнитель — слушатель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Кого называют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композитором,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исполнителем?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Нужно ли учиться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слушать музыку?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Что значит «уметь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слушать музыку»?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Концерт, концертный зал.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Правила поведения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видеозаписи концерта. Слушание музыки, рассматривание иллюстраций.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Освоение правил поведения на концерте.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классической музыки.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Вокальная 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Бережное отношение к своему голосу.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Известные певцы.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Жанры вокальной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музыки: песни,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вокализы, романсы,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арии из опер.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Кантата. Песня,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вокальной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Школьный конкурс юных вокалистов.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Инструментальная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Жанры камерной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инструментальной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музыки: этюд, пьеса.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Составление словаря музыкальных жанров.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Джаз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Особенности джаза: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импровизационность,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 (синкопы,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триоли, свинг).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 джаза,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особые приёмы игры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 них.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джазовых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музыкантов.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Балет.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Хореография — искусство танца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Сольные номера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массовые сцены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балетного спектакля.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Сюжет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спектакля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Либретто. Развитие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Оперетта,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мюзикл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И. Кальмана,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мюзиклов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Р. Роджерса, Ф. Лоу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Патриотическая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народная тема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театре и кино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История создания,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значение музыкально-сценических 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экранных произведений, посвящённых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нашему народу, его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истории, теме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служения Отечеству.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Фрагменты, отдельные номера из опер,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балетов, музыки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 фильмам.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609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пейзажи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выражение глубоких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чувств, тонких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оттенков настроения,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которые трудно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Игра-импровизация «Угадай моё настроение».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портреты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7579C8" w:rsidRPr="00224622" w:rsidRDefault="007579C8" w:rsidP="0022462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7579C8" w:rsidRPr="00224622" w:rsidRDefault="007579C8" w:rsidP="0022462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Рисование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224622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518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45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 войне,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о войне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45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Военная тема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музыкальном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искусстве. Военные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песни, марши,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интонации, ритмы,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тембры (призывная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кварта, пунктирный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ритм, тембры малого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барабана, трубы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т. д.).</w:t>
            </w:r>
          </w:p>
        </w:tc>
        <w:tc>
          <w:tcPr>
            <w:tcW w:w="3033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  <w:tc>
          <w:tcPr>
            <w:tcW w:w="927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7579C8" w:rsidRPr="000E1B76" w:rsidRDefault="007579C8" w:rsidP="00D50398">
      <w:pPr>
        <w:rPr>
          <w:rFonts w:ascii="Times New Roman" w:hAnsi="Times New Roman"/>
          <w:sz w:val="28"/>
          <w:szCs w:val="28"/>
        </w:rPr>
      </w:pPr>
    </w:p>
    <w:p w:rsidR="007579C8" w:rsidRPr="000E1B76" w:rsidRDefault="007579C8" w:rsidP="00E20E04">
      <w:pPr>
        <w:pStyle w:val="Heading2"/>
      </w:pPr>
      <w:bookmarkStart w:id="58" w:name="_Toc142476755"/>
      <w:r w:rsidRPr="000E1B76">
        <w:t xml:space="preserve">4 КЛАСС (34 </w:t>
      </w:r>
      <w:r>
        <w:t>часа</w:t>
      </w:r>
      <w:r w:rsidRPr="000E1B76">
        <w:t>)</w:t>
      </w:r>
      <w:bookmarkEnd w:id="5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5"/>
        <w:gridCol w:w="1955"/>
        <w:gridCol w:w="316"/>
        <w:gridCol w:w="1954"/>
        <w:gridCol w:w="754"/>
        <w:gridCol w:w="1699"/>
        <w:gridCol w:w="496"/>
        <w:gridCol w:w="1646"/>
        <w:gridCol w:w="236"/>
      </w:tblGrid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62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форма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Двухчастная, трёх-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Исполнение песен, написанных в двухчастной или трёхчастной форме.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Гармония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 карточек визуальной поддержки.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Дополнительные обозначения в нотах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Фольклор народов России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традиции, особенности народной музыки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224622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color w:val="00B050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Японии и Китая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Средней Азии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Певец своего народа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Интонации народной музыки в творчестве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Диалог культур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Культурные связи между музыкантами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разных стран.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Религиозные праздники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содержания.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духовной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Симфонический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оркестр. Тембры,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группы инструментов. Симфония,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 об устройстве оркестра.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композиторы-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отечественных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композиторов.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Европейские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композиторы-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Мастерство исполнителя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концерта классической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Современные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обработки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классической музыки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Понятие обработки,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современных композиторов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исполнителей, обрабатывающих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классическую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классики?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современной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Творчество одного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или нескольких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исполнителей современной музыки,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Электронные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Современные «двойники» классических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скрипка, гитара,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барабаны и т. д.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программах.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фильма об электронных музыкальных инструментах.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Кто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создаёт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спектакль?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Профессии музыкального театра: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дирижёр, режиссёр,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оперные певцы,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Виртуальный квест по музыкальному театру.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Сюжет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спектакля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Действия и сцены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опере и балете.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Контрастные образы,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лейтмотивы.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c>
          <w:tcPr>
            <w:tcW w:w="2811" w:type="dxa"/>
            <w:gridSpan w:val="3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7579C8" w:rsidRPr="00224622" w:rsidRDefault="007579C8" w:rsidP="00224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Музыкальные пейзажи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—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выражение глубоких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чувств, тонких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оттенков настроения,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которые трудно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4622">
              <w:rPr>
                <w:rFonts w:ascii="Times New Roman" w:hAnsi="Times New Roman"/>
                <w:i/>
                <w:sz w:val="24"/>
                <w:szCs w:val="24"/>
              </w:rPr>
              <w:t>На выбор или факультативно: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Игра-импровизация «Угадай моё настроение».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Танцы, игры и веселье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Танец-игра.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Проблемная ситуация: зачем люди танцуют?</w:t>
            </w: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7579C8" w:rsidRPr="00224622" w:rsidTr="000B38A5">
        <w:trPr>
          <w:gridAfter w:val="1"/>
          <w:wAfter w:w="1300" w:type="dxa"/>
        </w:trPr>
        <w:tc>
          <w:tcPr>
            <w:tcW w:w="52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966" w:type="dxa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на войне,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музыка о войне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297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Военная тема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в музыкальном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искусстве. Военные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песни, марши,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интонации, ритмы,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тембры (призывная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кварта, пунктирный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ритм, тембры малого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барабана, трубы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и т. д.).</w:t>
            </w:r>
          </w:p>
        </w:tc>
        <w:tc>
          <w:tcPr>
            <w:tcW w:w="2528" w:type="dxa"/>
            <w:gridSpan w:val="2"/>
          </w:tcPr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622">
              <w:rPr>
                <w:rFonts w:ascii="Times New Roman" w:hAnsi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7579C8" w:rsidRPr="00224622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</w:tcPr>
          <w:p w:rsidR="007579C8" w:rsidRPr="000B38A5" w:rsidRDefault="007579C8" w:rsidP="0022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8A5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7579C8" w:rsidRPr="000E1B76" w:rsidRDefault="007579C8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hAnsi="Times New Roman"/>
          <w:kern w:val="0"/>
          <w:sz w:val="28"/>
          <w:szCs w:val="28"/>
        </w:rPr>
      </w:pPr>
    </w:p>
    <w:p w:rsidR="007579C8" w:rsidRPr="00BC5683" w:rsidRDefault="007579C8" w:rsidP="00BC5683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BC5683">
        <w:rPr>
          <w:rFonts w:ascii="Times New Roman" w:hAnsi="Times New Roman"/>
          <w:kern w:val="0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7579C8" w:rsidRPr="00BC5683" w:rsidSect="00D6748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9C8" w:rsidRDefault="007579C8" w:rsidP="00D50398">
      <w:pPr>
        <w:spacing w:after="0" w:line="240" w:lineRule="auto"/>
      </w:pPr>
      <w:r>
        <w:separator/>
      </w:r>
    </w:p>
  </w:endnote>
  <w:endnote w:type="continuationSeparator" w:id="0">
    <w:p w:rsidR="007579C8" w:rsidRDefault="007579C8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C8" w:rsidRDefault="007579C8">
    <w:pPr>
      <w:pStyle w:val="Footer"/>
      <w:jc w:val="center"/>
    </w:pPr>
    <w:fldSimple w:instr="PAGE   \* MERGEFORMAT">
      <w:r>
        <w:rPr>
          <w:noProof/>
        </w:rPr>
        <w:t>122</w:t>
      </w:r>
    </w:fldSimple>
  </w:p>
  <w:p w:rsidR="007579C8" w:rsidRDefault="007579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9C8" w:rsidRDefault="007579C8" w:rsidP="00D50398">
      <w:pPr>
        <w:spacing w:after="0" w:line="240" w:lineRule="auto"/>
      </w:pPr>
      <w:r>
        <w:separator/>
      </w:r>
    </w:p>
  </w:footnote>
  <w:footnote w:type="continuationSeparator" w:id="0">
    <w:p w:rsidR="007579C8" w:rsidRDefault="007579C8" w:rsidP="00D50398">
      <w:pPr>
        <w:spacing w:after="0" w:line="240" w:lineRule="auto"/>
      </w:pPr>
      <w:r>
        <w:continuationSeparator/>
      </w:r>
    </w:p>
  </w:footnote>
  <w:footnote w:id="1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7579C8" w:rsidRDefault="007579C8" w:rsidP="00436E2D">
      <w:pPr>
        <w:pStyle w:val="FootnoteText"/>
        <w:jc w:val="both"/>
      </w:pPr>
    </w:p>
  </w:footnote>
  <w:footnote w:id="2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7579C8" w:rsidRDefault="007579C8" w:rsidP="00436E2D">
      <w:pPr>
        <w:pStyle w:val="FootnoteText"/>
      </w:pPr>
      <w:r>
        <w:rPr>
          <w:rStyle w:val="FootnoteReference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579C8" w:rsidRDefault="007579C8" w:rsidP="00436E2D">
      <w:pPr>
        <w:pStyle w:val="FootnoteText"/>
      </w:pPr>
    </w:p>
  </w:footnote>
  <w:footnote w:id="6">
    <w:p w:rsidR="007579C8" w:rsidRDefault="007579C8" w:rsidP="00436E2D">
      <w:pPr>
        <w:pStyle w:val="FootnoteText"/>
      </w:pPr>
      <w:r>
        <w:rPr>
          <w:rStyle w:val="FootnoteReference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7579C8" w:rsidRDefault="007579C8" w:rsidP="00436E2D">
      <w:pPr>
        <w:pStyle w:val="FootnoteText"/>
      </w:pPr>
      <w:r>
        <w:rPr>
          <w:rStyle w:val="FootnoteReference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7579C8" w:rsidRDefault="007579C8" w:rsidP="00436E2D">
      <w:pPr>
        <w:pStyle w:val="FootnoteText"/>
      </w:pPr>
      <w:r>
        <w:rPr>
          <w:rStyle w:val="FootnoteReference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579C8" w:rsidRDefault="007579C8" w:rsidP="00436E2D">
      <w:pPr>
        <w:pStyle w:val="FootnoteText"/>
      </w:pPr>
    </w:p>
  </w:footnote>
  <w:footnote w:id="11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7579C8" w:rsidRDefault="007579C8" w:rsidP="00436E2D">
      <w:pPr>
        <w:pStyle w:val="FootnoteText"/>
        <w:jc w:val="both"/>
      </w:pPr>
    </w:p>
  </w:footnote>
  <w:footnote w:id="12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7579C8" w:rsidRDefault="007579C8" w:rsidP="00436E2D">
      <w:pPr>
        <w:pStyle w:val="FootnoteText"/>
        <w:jc w:val="both"/>
      </w:pPr>
    </w:p>
  </w:footnote>
  <w:footnote w:id="13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7579C8" w:rsidRDefault="007579C8" w:rsidP="00436E2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imes New Roman" w:hAnsi="Tahoma" w:cs="Tahoma" w:hint="default"/>
        <w:b/>
        <w:bCs/>
        <w:spacing w:val="-4"/>
        <w:w w:val="84"/>
        <w:sz w:val="22"/>
        <w:szCs w:val="22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6A8"/>
    <w:rsid w:val="000517E0"/>
    <w:rsid w:val="00053351"/>
    <w:rsid w:val="0008039C"/>
    <w:rsid w:val="000B38A5"/>
    <w:rsid w:val="000B7332"/>
    <w:rsid w:val="000D7D8E"/>
    <w:rsid w:val="000E1B76"/>
    <w:rsid w:val="00171B0B"/>
    <w:rsid w:val="00224622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748A6"/>
    <w:rsid w:val="004A6F46"/>
    <w:rsid w:val="00522276"/>
    <w:rsid w:val="00525889"/>
    <w:rsid w:val="005532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579C8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30DFD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55929"/>
    <w:pPr>
      <w:spacing w:after="160" w:line="259" w:lineRule="auto"/>
    </w:pPr>
    <w:rPr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3351"/>
    <w:pPr>
      <w:keepNext/>
      <w:keepLines/>
      <w:spacing w:before="360" w:after="120"/>
      <w:outlineLvl w:val="0"/>
    </w:pPr>
    <w:rPr>
      <w:rFonts w:ascii="Times New Roman" w:eastAsia="Times New Roman" w:hAnsi="Times New Roman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842A3"/>
    <w:pPr>
      <w:keepNext/>
      <w:keepLines/>
      <w:spacing w:before="160" w:after="120"/>
      <w:outlineLvl w:val="1"/>
    </w:pPr>
    <w:rPr>
      <w:rFonts w:ascii="Times New Roman" w:eastAsia="Times New Roman" w:hAnsi="Times New Roman"/>
      <w:b/>
      <w:sz w:val="28"/>
      <w:szCs w:val="26"/>
    </w:rPr>
  </w:style>
  <w:style w:type="paragraph" w:styleId="Heading3">
    <w:name w:val="heading 3"/>
    <w:basedOn w:val="Normal"/>
    <w:link w:val="Heading3Char"/>
    <w:uiPriority w:val="99"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hAnsi="Times New Roman" w:cs="Trebuchet MS"/>
      <w:b/>
      <w:kern w:val="0"/>
      <w:sz w:val="28"/>
    </w:rPr>
  </w:style>
  <w:style w:type="paragraph" w:styleId="Heading4">
    <w:name w:val="heading 4"/>
    <w:basedOn w:val="Normal"/>
    <w:link w:val="Heading4Char"/>
    <w:uiPriority w:val="99"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/>
      <w:b/>
      <w:bCs/>
      <w:i/>
      <w:iCs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3351"/>
    <w:rPr>
      <w:rFonts w:ascii="Times New Roman" w:hAnsi="Times New Roman" w:cs="Times New Roman"/>
      <w:kern w:val="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842A3"/>
    <w:rPr>
      <w:rFonts w:ascii="Times New Roman" w:hAnsi="Times New Roman" w:cs="Times New Roman"/>
      <w:b/>
      <w:kern w:val="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4D20"/>
    <w:rPr>
      <w:rFonts w:ascii="Times New Roman" w:eastAsia="Times New Roman" w:hAnsi="Times New Roman" w:cs="Trebuchet MS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0398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E4B58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/>
      <w:kern w:val="0"/>
    </w:rPr>
  </w:style>
  <w:style w:type="table" w:styleId="TableGrid">
    <w:name w:val="Table Grid"/>
    <w:basedOn w:val="TableNormal"/>
    <w:uiPriority w:val="99"/>
    <w:rsid w:val="000D7D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D50398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hAnsi="Verdana" w:cs="Verdana"/>
      <w:b/>
      <w:bCs/>
      <w:kern w:val="0"/>
      <w:sz w:val="100"/>
      <w:szCs w:val="100"/>
    </w:rPr>
  </w:style>
  <w:style w:type="character" w:customStyle="1" w:styleId="TitleChar">
    <w:name w:val="Title Char"/>
    <w:basedOn w:val="DefaultParagraphFont"/>
    <w:link w:val="Title"/>
    <w:uiPriority w:val="99"/>
    <w:locked/>
    <w:rsid w:val="00D50398"/>
    <w:rPr>
      <w:rFonts w:ascii="Verdana" w:eastAsia="Times New Roman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Normal"/>
    <w:uiPriority w:val="99"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/>
      <w:kern w:val="0"/>
    </w:rPr>
  </w:style>
  <w:style w:type="paragraph" w:styleId="Header">
    <w:name w:val="header"/>
    <w:basedOn w:val="Normal"/>
    <w:link w:val="HeaderChar"/>
    <w:uiPriority w:val="99"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0398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0398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5039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50398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/>
      <w:kern w:val="0"/>
    </w:rPr>
  </w:style>
  <w:style w:type="paragraph" w:styleId="TOC3">
    <w:name w:val="toc 3"/>
    <w:basedOn w:val="Normal"/>
    <w:next w:val="Normal"/>
    <w:autoRedefine/>
    <w:uiPriority w:val="99"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/>
      <w:kern w:val="0"/>
    </w:rPr>
  </w:style>
  <w:style w:type="paragraph" w:styleId="TOC2">
    <w:name w:val="toc 2"/>
    <w:basedOn w:val="Normal"/>
    <w:next w:val="Normal"/>
    <w:autoRedefine/>
    <w:uiPriority w:val="99"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/>
      <w:kern w:val="0"/>
    </w:rPr>
  </w:style>
  <w:style w:type="character" w:styleId="Hyperlink">
    <w:name w:val="Hyperlink"/>
    <w:basedOn w:val="DefaultParagraphFont"/>
    <w:uiPriority w:val="99"/>
    <w:rsid w:val="00D50398"/>
    <w:rPr>
      <w:rFonts w:cs="Times New Roman"/>
      <w:color w:val="0563C1"/>
      <w:u w:val="single"/>
    </w:rPr>
  </w:style>
  <w:style w:type="paragraph" w:styleId="TOCHeading">
    <w:name w:val="TOC Heading"/>
    <w:basedOn w:val="Heading1"/>
    <w:next w:val="Normal"/>
    <w:uiPriority w:val="99"/>
    <w:qFormat/>
    <w:rsid w:val="00DE0976"/>
    <w:pPr>
      <w:spacing w:before="240" w:after="0"/>
      <w:outlineLvl w:val="9"/>
    </w:pPr>
    <w:rPr>
      <w:rFonts w:ascii="Calibri Light" w:hAnsi="Calibri Light"/>
      <w:color w:val="2E74B5"/>
      <w:kern w:val="0"/>
      <w:sz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888</TotalTime>
  <Pages>122</Pages>
  <Words>21204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2023-08-07T03:58:00Z</dcterms:created>
  <dcterms:modified xsi:type="dcterms:W3CDTF">2023-09-12T17:30:00Z</dcterms:modified>
</cp:coreProperties>
</file>